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CAC5D5" w14:textId="77777777" w:rsidR="00280ED6" w:rsidRPr="00280ED6" w:rsidRDefault="00280ED6" w:rsidP="00F13DD5">
      <w:pPr>
        <w:pStyle w:val="ListParagraph"/>
        <w:spacing w:before="0" w:after="0" w:line="240" w:lineRule="auto"/>
        <w:ind w:left="0"/>
        <w:rPr>
          <w:rFonts w:ascii="Tahoma" w:hAnsi="Tahoma" w:cs="Tahoma"/>
          <w:color w:val="002060"/>
          <w:lang w:val="ro-RO"/>
        </w:rPr>
      </w:pPr>
      <w:bookmarkStart w:id="0" w:name="_GoBack"/>
      <w:bookmarkEnd w:id="0"/>
    </w:p>
    <w:p w14:paraId="18592068" w14:textId="1B6D866D" w:rsidR="00182825" w:rsidRPr="00280ED6" w:rsidRDefault="008903F9" w:rsidP="00F13DD5">
      <w:pPr>
        <w:pStyle w:val="ListParagraph"/>
        <w:spacing w:before="0" w:after="0" w:line="240" w:lineRule="auto"/>
        <w:ind w:left="0"/>
        <w:rPr>
          <w:rFonts w:ascii="Tahoma" w:hAnsi="Tahoma" w:cs="Tahoma"/>
          <w:color w:val="002060"/>
          <w:lang w:val="ro-RO"/>
        </w:rPr>
      </w:pPr>
      <w:r w:rsidRPr="00280ED6">
        <w:rPr>
          <w:rFonts w:ascii="Tahoma" w:hAnsi="Tahoma" w:cs="Tahoma"/>
          <w:color w:val="002060"/>
          <w:lang w:val="ro-RO"/>
        </w:rPr>
        <w:t xml:space="preserve">ANEXA NR. </w:t>
      </w:r>
      <w:r w:rsidR="00A425B8" w:rsidRPr="00280ED6">
        <w:rPr>
          <w:rFonts w:ascii="Tahoma" w:hAnsi="Tahoma" w:cs="Tahoma"/>
          <w:color w:val="002060"/>
          <w:lang w:val="ro-RO"/>
        </w:rPr>
        <w:t>10</w:t>
      </w:r>
    </w:p>
    <w:p w14:paraId="2E3CE97C" w14:textId="77777777" w:rsidR="00182825" w:rsidRPr="00280ED6" w:rsidRDefault="00182825" w:rsidP="00F13DD5">
      <w:pPr>
        <w:pStyle w:val="ListParagraph"/>
        <w:spacing w:before="0" w:after="0" w:line="240" w:lineRule="auto"/>
        <w:ind w:left="0"/>
        <w:jc w:val="center"/>
        <w:rPr>
          <w:rFonts w:ascii="Tahoma" w:hAnsi="Tahoma" w:cs="Tahoma"/>
          <w:color w:val="002060"/>
          <w:lang w:val="ro-RO"/>
        </w:rPr>
      </w:pPr>
    </w:p>
    <w:p w14:paraId="71D5FA42" w14:textId="77777777" w:rsidR="00182825" w:rsidRPr="00280ED6" w:rsidRDefault="008903F9" w:rsidP="00F13DD5">
      <w:pPr>
        <w:pStyle w:val="ListParagraph"/>
        <w:spacing w:before="0" w:after="0" w:line="240" w:lineRule="auto"/>
        <w:ind w:left="0"/>
        <w:jc w:val="center"/>
        <w:rPr>
          <w:rFonts w:ascii="Tahoma" w:hAnsi="Tahoma" w:cs="Tahoma"/>
          <w:color w:val="002060"/>
          <w:lang w:val="ro-RO"/>
        </w:rPr>
      </w:pPr>
      <w:r w:rsidRPr="00280ED6">
        <w:rPr>
          <w:rFonts w:ascii="Tahoma" w:hAnsi="Tahoma" w:cs="Tahoma"/>
          <w:color w:val="002060"/>
          <w:lang w:val="ro-RO"/>
        </w:rPr>
        <w:t>GRILA DE EVALUARE A CALITĂȚII PROIECTULUI</w:t>
      </w:r>
    </w:p>
    <w:p w14:paraId="38EEA95E" w14:textId="77777777" w:rsidR="00182825" w:rsidRPr="00280ED6" w:rsidRDefault="00182825" w:rsidP="00F13DD5">
      <w:pPr>
        <w:pStyle w:val="ListParagraph"/>
        <w:spacing w:before="0" w:after="0" w:line="240" w:lineRule="auto"/>
        <w:ind w:left="0"/>
        <w:jc w:val="center"/>
        <w:rPr>
          <w:rFonts w:ascii="Tahoma" w:hAnsi="Tahoma" w:cs="Tahoma"/>
          <w:color w:val="002060"/>
          <w:lang w:val="ro-RO"/>
        </w:rPr>
      </w:pPr>
    </w:p>
    <w:p w14:paraId="36E44A80" w14:textId="77777777" w:rsidR="00182825" w:rsidRPr="00280ED6" w:rsidRDefault="00182825" w:rsidP="00F13DD5">
      <w:pPr>
        <w:pStyle w:val="ListParagraph"/>
        <w:spacing w:before="0" w:after="0" w:line="240" w:lineRule="auto"/>
        <w:ind w:left="0"/>
        <w:jc w:val="center"/>
        <w:rPr>
          <w:rFonts w:ascii="Tahoma" w:hAnsi="Tahoma" w:cs="Tahoma"/>
          <w:color w:val="002060"/>
          <w:lang w:val="ro-RO"/>
        </w:rPr>
      </w:pPr>
    </w:p>
    <w:tbl>
      <w:tblPr>
        <w:tblStyle w:val="PlainTable1"/>
        <w:tblW w:w="14575" w:type="dxa"/>
        <w:tblLayout w:type="fixed"/>
        <w:tblLook w:val="04A0" w:firstRow="1" w:lastRow="0" w:firstColumn="1" w:lastColumn="0" w:noHBand="0" w:noVBand="1"/>
      </w:tblPr>
      <w:tblGrid>
        <w:gridCol w:w="12595"/>
        <w:gridCol w:w="1980"/>
      </w:tblGrid>
      <w:tr w:rsidR="00F13DD5" w:rsidRPr="00280ED6" w14:paraId="65D3B03A" w14:textId="77777777" w:rsidTr="002943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95" w:type="dxa"/>
          </w:tcPr>
          <w:p w14:paraId="6F0AD1AF" w14:textId="5D33F49F" w:rsidR="00182825" w:rsidRPr="00280ED6" w:rsidRDefault="00816AD9" w:rsidP="00294325">
            <w:pPr>
              <w:pStyle w:val="TableParagraph"/>
              <w:spacing w:before="0" w:after="0" w:line="240" w:lineRule="auto"/>
              <w:jc w:val="both"/>
              <w:rPr>
                <w:rFonts w:ascii="Tahoma" w:hAnsi="Tahoma" w:cs="Tahoma"/>
                <w:b w:val="0"/>
                <w:bCs w:val="0"/>
                <w:color w:val="002060"/>
                <w:sz w:val="20"/>
                <w:szCs w:val="20"/>
                <w:lang w:val="ro-RO"/>
              </w:rPr>
            </w:pPr>
            <w:r>
              <w:rPr>
                <w:rFonts w:ascii="Tahoma" w:hAnsi="Tahoma" w:cs="Tahoma"/>
                <w:b w:val="0"/>
                <w:bCs w:val="0"/>
                <w:color w:val="002060"/>
                <w:sz w:val="20"/>
                <w:szCs w:val="20"/>
                <w:lang w:val="ro-RO"/>
              </w:rPr>
              <w:t>C</w:t>
            </w:r>
            <w:r w:rsidR="008903F9" w:rsidRPr="00280ED6">
              <w:rPr>
                <w:rFonts w:ascii="Tahoma" w:hAnsi="Tahoma" w:cs="Tahoma"/>
                <w:b w:val="0"/>
                <w:bCs w:val="0"/>
                <w:color w:val="002060"/>
                <w:sz w:val="20"/>
                <w:szCs w:val="20"/>
                <w:lang w:val="ro-RO"/>
              </w:rPr>
              <w:t>riterii</w:t>
            </w:r>
          </w:p>
        </w:tc>
        <w:tc>
          <w:tcPr>
            <w:tcW w:w="1980" w:type="dxa"/>
          </w:tcPr>
          <w:p w14:paraId="0D1B27D4" w14:textId="77777777" w:rsidR="00182825" w:rsidRPr="00280ED6" w:rsidRDefault="008903F9" w:rsidP="00F13DD5">
            <w:pPr>
              <w:pStyle w:val="TableParagraph"/>
              <w:spacing w:before="0" w:after="0" w:line="240" w:lineRule="auto"/>
              <w:ind w:left="10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color w:val="002060"/>
                <w:sz w:val="20"/>
                <w:szCs w:val="20"/>
                <w:lang w:val="ro-RO"/>
              </w:rPr>
            </w:pPr>
            <w:r w:rsidRPr="00280ED6">
              <w:rPr>
                <w:rFonts w:ascii="Tahoma" w:hAnsi="Tahoma" w:cs="Tahoma"/>
                <w:b w:val="0"/>
                <w:bCs w:val="0"/>
                <w:color w:val="002060"/>
                <w:sz w:val="20"/>
                <w:szCs w:val="20"/>
                <w:lang w:val="ro-RO"/>
              </w:rPr>
              <w:t>Punctaj maxim de referință</w:t>
            </w:r>
          </w:p>
        </w:tc>
      </w:tr>
      <w:tr w:rsidR="00F13DD5" w:rsidRPr="00280ED6" w14:paraId="6F529226" w14:textId="77777777" w:rsidTr="002943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95" w:type="dxa"/>
          </w:tcPr>
          <w:p w14:paraId="5A40C4E6" w14:textId="752DF8B0" w:rsidR="008D73FA" w:rsidRPr="00280ED6" w:rsidRDefault="00F77B4A" w:rsidP="00BC0389">
            <w:pPr>
              <w:pStyle w:val="TableParagraph"/>
              <w:spacing w:before="0" w:after="0" w:line="240" w:lineRule="auto"/>
              <w:jc w:val="both"/>
              <w:rPr>
                <w:rFonts w:ascii="Tahoma" w:hAnsi="Tahoma" w:cs="Tahoma"/>
                <w:b w:val="0"/>
                <w:bCs w:val="0"/>
                <w:color w:val="002060"/>
                <w:sz w:val="20"/>
                <w:szCs w:val="20"/>
                <w:lang w:val="ro-RO"/>
              </w:rPr>
            </w:pPr>
            <w:r w:rsidRPr="00294325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>1</w:t>
            </w:r>
            <w:r>
              <w:rPr>
                <w:rFonts w:ascii="Tahoma" w:hAnsi="Tahoma" w:cs="Tahoma"/>
                <w:b w:val="0"/>
                <w:bCs w:val="0"/>
                <w:color w:val="002060"/>
                <w:sz w:val="20"/>
                <w:szCs w:val="20"/>
                <w:lang w:val="ro-RO"/>
              </w:rPr>
              <w:t>.</w:t>
            </w:r>
            <w:r w:rsidR="008D73FA" w:rsidRPr="00280ED6">
              <w:rPr>
                <w:rFonts w:ascii="Tahoma" w:hAnsi="Tahoma" w:cs="Tahoma"/>
                <w:b w:val="0"/>
                <w:bCs w:val="0"/>
                <w:color w:val="002060"/>
                <w:sz w:val="20"/>
                <w:szCs w:val="20"/>
                <w:lang w:val="ro-RO"/>
              </w:rPr>
              <w:t xml:space="preserve">Beneficiarii finali ai echipamentelor </w:t>
            </w:r>
            <w:r w:rsidR="00C13BAD">
              <w:rPr>
                <w:rFonts w:ascii="Tahoma" w:hAnsi="Tahoma" w:cs="Tahoma"/>
                <w:b w:val="0"/>
                <w:bCs w:val="0"/>
                <w:color w:val="002060"/>
                <w:sz w:val="20"/>
                <w:szCs w:val="20"/>
                <w:lang w:val="ro-RO"/>
              </w:rPr>
              <w:t xml:space="preserve">și dotărilor - </w:t>
            </w:r>
            <w:r w:rsidR="008D73FA" w:rsidRPr="00280ED6">
              <w:rPr>
                <w:rFonts w:ascii="Tahoma" w:hAnsi="Tahoma" w:cs="Tahoma"/>
                <w:b w:val="0"/>
                <w:bCs w:val="0"/>
                <w:color w:val="002060"/>
                <w:sz w:val="20"/>
                <w:szCs w:val="20"/>
                <w:lang w:val="ro-RO"/>
              </w:rPr>
              <w:t>unitățile de învățământ preuniversita</w:t>
            </w:r>
            <w:r w:rsidR="00307D00" w:rsidRPr="00280ED6">
              <w:rPr>
                <w:rFonts w:ascii="Tahoma" w:hAnsi="Tahoma" w:cs="Tahoma"/>
                <w:b w:val="0"/>
                <w:bCs w:val="0"/>
                <w:color w:val="002060"/>
                <w:sz w:val="20"/>
                <w:szCs w:val="20"/>
                <w:lang w:val="ro-RO"/>
              </w:rPr>
              <w:t>r</w:t>
            </w:r>
            <w:r w:rsidR="00C13BAD">
              <w:rPr>
                <w:rFonts w:ascii="Tahoma" w:hAnsi="Tahoma" w:cs="Tahoma"/>
                <w:b w:val="0"/>
                <w:bCs w:val="0"/>
                <w:color w:val="002060"/>
                <w:sz w:val="20"/>
                <w:szCs w:val="20"/>
                <w:lang w:val="ro-RO"/>
              </w:rPr>
              <w:t xml:space="preserve"> </w:t>
            </w:r>
            <w:r w:rsidR="00164443">
              <w:rPr>
                <w:rFonts w:ascii="Tahoma" w:hAnsi="Tahoma" w:cs="Tahoma"/>
                <w:b w:val="0"/>
                <w:bCs w:val="0"/>
                <w:color w:val="002060"/>
                <w:sz w:val="20"/>
                <w:szCs w:val="20"/>
                <w:lang w:val="ro-RO"/>
              </w:rPr>
              <w:t>d</w:t>
            </w:r>
            <w:r w:rsidR="00C13BAD">
              <w:rPr>
                <w:rFonts w:ascii="Tahoma" w:hAnsi="Tahoma" w:cs="Tahoma"/>
                <w:b w:val="0"/>
                <w:bCs w:val="0"/>
                <w:color w:val="002060"/>
                <w:sz w:val="20"/>
                <w:szCs w:val="20"/>
                <w:lang w:val="ro-RO"/>
              </w:rPr>
              <w:t>e stat acreditate din rețeaua IPT-</w:t>
            </w:r>
            <w:r w:rsidR="00F13DD5" w:rsidRPr="00280ED6">
              <w:rPr>
                <w:rFonts w:ascii="Tahoma" w:hAnsi="Tahoma" w:cs="Tahoma"/>
                <w:b w:val="0"/>
                <w:bCs w:val="0"/>
                <w:color w:val="002060"/>
                <w:sz w:val="20"/>
                <w:szCs w:val="20"/>
                <w:lang w:val="ro-RO"/>
              </w:rPr>
              <w:t xml:space="preserve"> </w:t>
            </w:r>
            <w:r w:rsidR="008D73FA" w:rsidRPr="00280ED6">
              <w:rPr>
                <w:rFonts w:ascii="Tahoma" w:hAnsi="Tahoma" w:cs="Tahoma"/>
                <w:b w:val="0"/>
                <w:bCs w:val="0"/>
                <w:color w:val="002060"/>
                <w:sz w:val="20"/>
                <w:szCs w:val="20"/>
                <w:lang w:val="ro-RO"/>
              </w:rPr>
              <w:t>provin din zone defavorizate</w:t>
            </w:r>
            <w:r w:rsidR="00B43A3A">
              <w:rPr>
                <w:rFonts w:ascii="Tahoma" w:hAnsi="Tahoma" w:cs="Tahoma"/>
                <w:b w:val="0"/>
                <w:bCs w:val="0"/>
                <w:color w:val="002060"/>
                <w:sz w:val="20"/>
                <w:szCs w:val="20"/>
                <w:lang w:val="ro-RO"/>
              </w:rPr>
              <w:t>.</w:t>
            </w:r>
          </w:p>
        </w:tc>
        <w:tc>
          <w:tcPr>
            <w:tcW w:w="1980" w:type="dxa"/>
          </w:tcPr>
          <w:p w14:paraId="01CEA312" w14:textId="5D17C58B" w:rsidR="008D73FA" w:rsidRPr="00280ED6" w:rsidRDefault="00601B52" w:rsidP="00601B52">
            <w:pPr>
              <w:pStyle w:val="TableParagraph"/>
              <w:spacing w:before="0" w:after="0" w:line="240" w:lineRule="auto"/>
              <w:ind w:left="10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</w:pPr>
            <w:r w:rsidRPr="00280ED6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>1</w:t>
            </w:r>
            <w:r w:rsidR="00280ED6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>0</w:t>
            </w:r>
          </w:p>
        </w:tc>
      </w:tr>
      <w:tr w:rsidR="00E001C3" w:rsidRPr="00E001C3" w14:paraId="1BA8B0EF" w14:textId="77777777" w:rsidTr="00294325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95" w:type="dxa"/>
            <w:shd w:val="clear" w:color="auto" w:fill="FFFFFF" w:themeFill="background1"/>
          </w:tcPr>
          <w:p w14:paraId="00269344" w14:textId="2D3C70C6" w:rsidR="009F5EED" w:rsidRPr="00294325" w:rsidRDefault="00F77B4A" w:rsidP="0084784A">
            <w:pPr>
              <w:pStyle w:val="TableParagraph"/>
              <w:spacing w:before="0" w:after="0" w:line="240" w:lineRule="auto"/>
              <w:jc w:val="both"/>
              <w:rPr>
                <w:rFonts w:ascii="Tahoma" w:hAnsi="Tahoma" w:cs="Tahoma"/>
                <w:bCs w:val="0"/>
                <w:color w:val="002060"/>
                <w:sz w:val="20"/>
                <w:szCs w:val="20"/>
                <w:lang w:val="ro-RO"/>
              </w:rPr>
            </w:pPr>
            <w:r w:rsidRPr="00294325">
              <w:rPr>
                <w:rFonts w:ascii="Tahoma" w:hAnsi="Tahoma" w:cs="Tahoma"/>
                <w:bCs w:val="0"/>
                <w:color w:val="002060"/>
                <w:sz w:val="20"/>
                <w:szCs w:val="20"/>
                <w:lang w:val="ro-RO"/>
              </w:rPr>
              <w:t>2.</w:t>
            </w:r>
            <w:r w:rsidR="009F5EED" w:rsidRPr="002241E1">
              <w:rPr>
                <w:rFonts w:ascii="Tahoma" w:hAnsi="Tahoma" w:cs="Tahoma"/>
                <w:b w:val="0"/>
                <w:color w:val="002060"/>
                <w:sz w:val="20"/>
                <w:szCs w:val="20"/>
                <w:lang w:val="ro-RO"/>
              </w:rPr>
              <w:t xml:space="preserve">Beneficiarii finali </w:t>
            </w:r>
            <w:r w:rsidR="00294325" w:rsidRPr="00294325">
              <w:rPr>
                <w:rFonts w:ascii="Tahoma" w:hAnsi="Tahoma" w:cs="Tahoma"/>
                <w:b w:val="0"/>
                <w:color w:val="002060"/>
                <w:sz w:val="20"/>
                <w:szCs w:val="20"/>
                <w:lang w:val="ro-RO"/>
              </w:rPr>
              <w:t>nu au mai dotat niciun laborator/ atelier</w:t>
            </w:r>
            <w:r w:rsidR="00294325">
              <w:rPr>
                <w:rFonts w:ascii="Tahoma" w:hAnsi="Tahoma" w:cs="Tahoma"/>
                <w:b w:val="0"/>
                <w:color w:val="002060"/>
                <w:sz w:val="20"/>
                <w:szCs w:val="20"/>
                <w:lang w:val="ro-RO"/>
              </w:rPr>
              <w:t>/cabinet/sală de clasă</w:t>
            </w:r>
            <w:r w:rsidR="00CB0D89">
              <w:rPr>
                <w:rFonts w:ascii="Tahoma" w:hAnsi="Tahoma" w:cs="Tahoma"/>
                <w:b w:val="0"/>
                <w:color w:val="002060"/>
                <w:sz w:val="20"/>
                <w:szCs w:val="20"/>
                <w:lang w:val="ro-RO"/>
              </w:rPr>
              <w:t>/alt spațiu cu destinație didactică</w:t>
            </w:r>
            <w:r w:rsidR="00294325" w:rsidRPr="00294325">
              <w:rPr>
                <w:rFonts w:ascii="Tahoma" w:hAnsi="Tahoma" w:cs="Tahoma"/>
                <w:b w:val="0"/>
                <w:color w:val="002060"/>
                <w:sz w:val="20"/>
                <w:szCs w:val="20"/>
                <w:lang w:val="ro-RO"/>
              </w:rPr>
              <w:t xml:space="preserve"> din unitatea</w:t>
            </w:r>
            <w:r w:rsidR="00294325">
              <w:rPr>
                <w:rFonts w:ascii="Tahoma" w:hAnsi="Tahoma" w:cs="Tahoma"/>
                <w:b w:val="0"/>
                <w:color w:val="002060"/>
                <w:sz w:val="20"/>
                <w:szCs w:val="20"/>
                <w:lang w:val="ro-RO"/>
              </w:rPr>
              <w:t>/instituția</w:t>
            </w:r>
            <w:r w:rsidR="00294325" w:rsidRPr="00294325">
              <w:rPr>
                <w:rFonts w:ascii="Tahoma" w:hAnsi="Tahoma" w:cs="Tahoma"/>
                <w:b w:val="0"/>
                <w:color w:val="002060"/>
                <w:sz w:val="20"/>
                <w:szCs w:val="20"/>
                <w:lang w:val="ro-RO"/>
              </w:rPr>
              <w:t xml:space="preserve"> de învățământ, în cadrul apelului </w:t>
            </w:r>
            <w:r w:rsidR="009F5EED" w:rsidRPr="002241E1">
              <w:rPr>
                <w:rFonts w:ascii="Tahoma" w:hAnsi="Tahoma" w:cs="Tahoma"/>
                <w:b w:val="0"/>
                <w:color w:val="002060"/>
                <w:sz w:val="20"/>
                <w:szCs w:val="20"/>
                <w:lang w:val="ro-RO"/>
              </w:rPr>
              <w:t>”Dotarea cu mobilier, materiale didactice și echipamente digitale a unităților de învățământ preuniversitar și a unităților conexe”</w:t>
            </w:r>
          </w:p>
        </w:tc>
        <w:tc>
          <w:tcPr>
            <w:tcW w:w="1980" w:type="dxa"/>
          </w:tcPr>
          <w:p w14:paraId="62EC3B38" w14:textId="1DFA36B8" w:rsidR="009F5EED" w:rsidRPr="002241E1" w:rsidRDefault="009F5EED" w:rsidP="00601B52">
            <w:pPr>
              <w:pStyle w:val="TableParagraph"/>
              <w:spacing w:before="0" w:after="0" w:line="240" w:lineRule="auto"/>
              <w:ind w:left="10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</w:pPr>
            <w:r w:rsidRPr="002241E1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>10</w:t>
            </w:r>
          </w:p>
        </w:tc>
      </w:tr>
      <w:tr w:rsidR="00F13DD5" w:rsidRPr="00280ED6" w14:paraId="23D2D6D5" w14:textId="77777777" w:rsidTr="002943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95" w:type="dxa"/>
          </w:tcPr>
          <w:p w14:paraId="2CE5DD58" w14:textId="02BF1CD2" w:rsidR="00182825" w:rsidRPr="0084784A" w:rsidRDefault="00F77B4A" w:rsidP="0084784A">
            <w:pPr>
              <w:pStyle w:val="Heading7"/>
              <w:spacing w:before="0" w:line="240" w:lineRule="auto"/>
              <w:outlineLvl w:val="6"/>
              <w:rPr>
                <w:rStyle w:val="BookTitle1"/>
                <w:rFonts w:ascii="Tahoma" w:hAnsi="Tahoma" w:cs="Tahoma"/>
                <w:sz w:val="20"/>
                <w:szCs w:val="20"/>
              </w:rPr>
            </w:pPr>
            <w:r w:rsidRPr="004437E7">
              <w:rPr>
                <w:rStyle w:val="BookTitle1"/>
                <w:rFonts w:ascii="Tahoma" w:hAnsi="Tahoma" w:cs="Tahoma"/>
                <w:b/>
                <w:bCs/>
                <w:sz w:val="20"/>
                <w:szCs w:val="20"/>
              </w:rPr>
              <w:t>3.</w:t>
            </w:r>
            <w:r w:rsidR="00BC0389" w:rsidRPr="001A38F9">
              <w:rPr>
                <w:rStyle w:val="BookTitle1"/>
                <w:rFonts w:ascii="Tahoma" w:hAnsi="Tahoma" w:cs="Tahoma"/>
                <w:sz w:val="20"/>
                <w:szCs w:val="20"/>
              </w:rPr>
              <w:t xml:space="preserve">Bugetul  este calculat corect matematic, </w:t>
            </w:r>
            <w:r w:rsidR="00A03596" w:rsidRPr="002B754D">
              <w:rPr>
                <w:rStyle w:val="BookTitle1"/>
                <w:rFonts w:ascii="Tahoma" w:hAnsi="Tahoma" w:cs="Tahoma"/>
                <w:sz w:val="20"/>
                <w:szCs w:val="20"/>
              </w:rPr>
              <w:t>respectă plafoanele maximale prevăzute de ghid și este corelat cu planul de achiziții</w:t>
            </w:r>
            <w:r w:rsidR="00B43A3A" w:rsidRPr="0084784A">
              <w:rPr>
                <w:rStyle w:val="BookTitle1"/>
                <w:rFonts w:ascii="Tahoma" w:hAnsi="Tahoma" w:cs="Tahoma"/>
                <w:sz w:val="20"/>
                <w:szCs w:val="20"/>
              </w:rPr>
              <w:t>.</w:t>
            </w:r>
          </w:p>
          <w:p w14:paraId="473E70B9" w14:textId="2CF44641" w:rsidR="002B754D" w:rsidRPr="00C86C65" w:rsidRDefault="003C715F" w:rsidP="0084784A">
            <w:pPr>
              <w:spacing w:after="0" w:line="240" w:lineRule="auto"/>
              <w:rPr>
                <w:rFonts w:ascii="Tahoma" w:eastAsia="Calibri" w:hAnsi="Tahoma" w:cs="Tahoma"/>
                <w:b w:val="0"/>
                <w:color w:val="002060"/>
                <w:sz w:val="20"/>
                <w:szCs w:val="20"/>
                <w:lang w:val="ro-RO"/>
              </w:rPr>
            </w:pPr>
            <w:r w:rsidRPr="0084784A">
              <w:rPr>
                <w:rFonts w:ascii="Tahoma" w:hAnsi="Tahoma" w:cs="Tahoma"/>
                <w:b w:val="0"/>
                <w:bCs w:val="0"/>
                <w:sz w:val="20"/>
                <w:szCs w:val="20"/>
                <w:lang w:val="ro-RO" w:eastAsia="en-GB"/>
              </w:rPr>
              <w:t>3.</w:t>
            </w:r>
            <w:r w:rsidRPr="00C86C65">
              <w:rPr>
                <w:rFonts w:ascii="Tahoma" w:eastAsia="Calibri" w:hAnsi="Tahoma" w:cs="Tahoma"/>
                <w:b w:val="0"/>
                <w:color w:val="002060"/>
                <w:sz w:val="20"/>
                <w:szCs w:val="20"/>
                <w:lang w:val="ro-RO"/>
              </w:rPr>
              <w:t>1</w:t>
            </w:r>
            <w:r w:rsidR="001A38F9" w:rsidRPr="00C86C65">
              <w:rPr>
                <w:rFonts w:ascii="Tahoma" w:eastAsia="Calibri" w:hAnsi="Tahoma" w:cs="Tahoma"/>
                <w:b w:val="0"/>
                <w:color w:val="002060"/>
                <w:sz w:val="20"/>
                <w:szCs w:val="20"/>
                <w:lang w:val="ro-RO"/>
              </w:rPr>
              <w:t xml:space="preserve">. Cheltuielile prevăzute respectă prevederile legale privind eligibilitatea - </w:t>
            </w:r>
            <w:r w:rsidR="004D59EC">
              <w:rPr>
                <w:rFonts w:ascii="Tahoma" w:eastAsia="Calibri" w:hAnsi="Tahoma" w:cs="Tahoma"/>
                <w:b w:val="0"/>
                <w:color w:val="002060"/>
                <w:sz w:val="20"/>
                <w:szCs w:val="20"/>
                <w:lang w:val="ro-RO"/>
              </w:rPr>
              <w:t>10</w:t>
            </w:r>
            <w:r w:rsidR="001A38F9" w:rsidRPr="00C86C65">
              <w:rPr>
                <w:rFonts w:ascii="Tahoma" w:eastAsia="Calibri" w:hAnsi="Tahoma" w:cs="Tahoma"/>
                <w:b w:val="0"/>
                <w:color w:val="002060"/>
                <w:sz w:val="20"/>
                <w:szCs w:val="20"/>
                <w:lang w:val="ro-RO"/>
              </w:rPr>
              <w:t xml:space="preserve"> puncte</w:t>
            </w:r>
          </w:p>
          <w:p w14:paraId="435C826D" w14:textId="7AE05CC1" w:rsidR="003C715F" w:rsidRPr="00C86C65" w:rsidRDefault="003C715F" w:rsidP="0084784A">
            <w:pPr>
              <w:spacing w:after="0" w:line="240" w:lineRule="auto"/>
              <w:rPr>
                <w:rFonts w:ascii="Tahoma" w:eastAsia="Calibri" w:hAnsi="Tahoma" w:cs="Tahoma"/>
                <w:b w:val="0"/>
                <w:color w:val="002060"/>
                <w:sz w:val="20"/>
                <w:szCs w:val="20"/>
                <w:lang w:val="ro-RO"/>
              </w:rPr>
            </w:pPr>
            <w:r w:rsidRPr="00C86C65">
              <w:rPr>
                <w:rFonts w:ascii="Tahoma" w:eastAsia="Calibri" w:hAnsi="Tahoma" w:cs="Tahoma"/>
                <w:b w:val="0"/>
                <w:color w:val="002060"/>
                <w:sz w:val="20"/>
                <w:szCs w:val="20"/>
                <w:lang w:val="ro-RO"/>
              </w:rPr>
              <w:t>3.2</w:t>
            </w:r>
            <w:r w:rsidR="002B754D" w:rsidRPr="00C86C65">
              <w:rPr>
                <w:rFonts w:ascii="Tahoma" w:eastAsia="Calibri" w:hAnsi="Tahoma" w:cs="Tahoma"/>
                <w:b w:val="0"/>
                <w:color w:val="002060"/>
                <w:sz w:val="20"/>
                <w:szCs w:val="20"/>
                <w:lang w:val="ro-RO"/>
              </w:rPr>
              <w:t xml:space="preserve">. Bugetul proiectului este corelat cu toate rezultatele proiectului - </w:t>
            </w:r>
            <w:r w:rsidR="004D59EC">
              <w:rPr>
                <w:rFonts w:ascii="Tahoma" w:eastAsia="Calibri" w:hAnsi="Tahoma" w:cs="Tahoma"/>
                <w:b w:val="0"/>
                <w:color w:val="002060"/>
                <w:sz w:val="20"/>
                <w:szCs w:val="20"/>
                <w:lang w:val="ro-RO"/>
              </w:rPr>
              <w:t>5</w:t>
            </w:r>
            <w:r w:rsidR="002B754D" w:rsidRPr="00C86C65">
              <w:rPr>
                <w:rFonts w:ascii="Tahoma" w:eastAsia="Calibri" w:hAnsi="Tahoma" w:cs="Tahoma"/>
                <w:b w:val="0"/>
                <w:color w:val="002060"/>
                <w:sz w:val="20"/>
                <w:szCs w:val="20"/>
                <w:lang w:val="ro-RO"/>
              </w:rPr>
              <w:t xml:space="preserve"> puncte;</w:t>
            </w:r>
          </w:p>
          <w:p w14:paraId="2669D85A" w14:textId="2BEEDBA7" w:rsidR="001A38F9" w:rsidRPr="00C86C65" w:rsidRDefault="003C715F" w:rsidP="0084784A">
            <w:pPr>
              <w:spacing w:after="0" w:line="240" w:lineRule="auto"/>
              <w:rPr>
                <w:rFonts w:ascii="Tahoma" w:eastAsia="Calibri" w:hAnsi="Tahoma" w:cs="Tahoma"/>
                <w:b w:val="0"/>
                <w:color w:val="002060"/>
                <w:sz w:val="20"/>
                <w:szCs w:val="20"/>
                <w:lang w:val="ro-RO"/>
              </w:rPr>
            </w:pPr>
            <w:r w:rsidRPr="00C86C65">
              <w:rPr>
                <w:rFonts w:ascii="Tahoma" w:eastAsia="Calibri" w:hAnsi="Tahoma" w:cs="Tahoma"/>
                <w:b w:val="0"/>
                <w:color w:val="002060"/>
                <w:sz w:val="20"/>
                <w:szCs w:val="20"/>
                <w:lang w:val="ro-RO"/>
              </w:rPr>
              <w:t>3.3</w:t>
            </w:r>
            <w:r w:rsidR="002B754D" w:rsidRPr="00E02931">
              <w:rPr>
                <w:rFonts w:ascii="Tahoma" w:eastAsia="Calibri" w:hAnsi="Tahoma" w:cs="Tahoma"/>
                <w:strike/>
                <w:color w:val="002060"/>
                <w:sz w:val="20"/>
                <w:szCs w:val="20"/>
                <w:lang w:val="ro-RO"/>
              </w:rPr>
              <w:t>.</w:t>
            </w:r>
            <w:r w:rsidR="001149AD">
              <w:rPr>
                <w:rFonts w:ascii="Tahoma" w:eastAsia="Calibri" w:hAnsi="Tahoma" w:cs="Tahoma"/>
                <w:b w:val="0"/>
                <w:color w:val="002060"/>
                <w:sz w:val="20"/>
                <w:szCs w:val="20"/>
                <w:lang w:val="ro-RO"/>
              </w:rPr>
              <w:t xml:space="preserve"> </w:t>
            </w:r>
            <w:r w:rsidR="0071337D">
              <w:rPr>
                <w:rFonts w:ascii="Tahoma" w:eastAsia="Calibri" w:hAnsi="Tahoma" w:cs="Tahoma"/>
                <w:b w:val="0"/>
                <w:color w:val="002060"/>
                <w:sz w:val="20"/>
                <w:szCs w:val="20"/>
                <w:lang w:val="ro-RO"/>
              </w:rPr>
              <w:t>Justificarea bugetului propus fiind menționate categoriile de achiziții pentru fiecare spațiu dotat (echipamente IT, mobilier, softuri, material didactic etc.)</w:t>
            </w:r>
            <w:r w:rsidR="001149AD">
              <w:rPr>
                <w:rFonts w:ascii="Tahoma" w:eastAsia="Calibri" w:hAnsi="Tahoma" w:cs="Tahoma"/>
                <w:b w:val="0"/>
                <w:color w:val="002060"/>
                <w:sz w:val="20"/>
                <w:szCs w:val="20"/>
                <w:lang w:val="ro-RO"/>
              </w:rPr>
              <w:t xml:space="preserve"> – 5 puncte</w:t>
            </w:r>
          </w:p>
          <w:p w14:paraId="459DB0CA" w14:textId="5A01CB62" w:rsidR="001A38F9" w:rsidRPr="00C86C65" w:rsidRDefault="002B754D" w:rsidP="0084784A">
            <w:pPr>
              <w:spacing w:after="0" w:line="240" w:lineRule="auto"/>
              <w:jc w:val="both"/>
              <w:rPr>
                <w:rFonts w:ascii="Tahoma" w:eastAsia="Calibri" w:hAnsi="Tahoma" w:cs="Tahoma"/>
                <w:b w:val="0"/>
                <w:color w:val="002060"/>
                <w:sz w:val="20"/>
                <w:szCs w:val="20"/>
                <w:lang w:val="ro-RO"/>
              </w:rPr>
            </w:pPr>
            <w:r w:rsidRPr="00C86C65">
              <w:rPr>
                <w:rFonts w:ascii="Tahoma" w:eastAsia="Calibri" w:hAnsi="Tahoma" w:cs="Tahoma"/>
                <w:b w:val="0"/>
                <w:color w:val="002060"/>
                <w:sz w:val="20"/>
                <w:szCs w:val="20"/>
                <w:lang w:val="ro-RO"/>
              </w:rPr>
              <w:t xml:space="preserve">3.4. </w:t>
            </w:r>
            <w:r w:rsidR="0071337D">
              <w:rPr>
                <w:rFonts w:ascii="Tahoma" w:eastAsia="Calibri" w:hAnsi="Tahoma" w:cs="Tahoma"/>
                <w:b w:val="0"/>
                <w:color w:val="002060"/>
                <w:sz w:val="20"/>
                <w:szCs w:val="20"/>
                <w:lang w:val="ro-RO"/>
              </w:rPr>
              <w:t>Indicatorii asumați vizează cele două tipuri de investiții – 5 puncte</w:t>
            </w:r>
          </w:p>
          <w:p w14:paraId="4D9402C9" w14:textId="4B4B4556" w:rsidR="001A38F9" w:rsidRPr="00C86C65" w:rsidRDefault="002B754D" w:rsidP="0084784A">
            <w:pPr>
              <w:spacing w:after="0" w:line="240" w:lineRule="auto"/>
              <w:jc w:val="both"/>
              <w:rPr>
                <w:rFonts w:ascii="Tahoma" w:eastAsia="Calibri" w:hAnsi="Tahoma" w:cs="Tahoma"/>
                <w:b w:val="0"/>
                <w:color w:val="002060"/>
                <w:sz w:val="20"/>
                <w:szCs w:val="20"/>
                <w:lang w:val="ro-RO"/>
              </w:rPr>
            </w:pPr>
            <w:r w:rsidRPr="00C86C65">
              <w:rPr>
                <w:rFonts w:ascii="Tahoma" w:eastAsia="Calibri" w:hAnsi="Tahoma" w:cs="Tahoma"/>
                <w:b w:val="0"/>
                <w:color w:val="002060"/>
                <w:sz w:val="20"/>
                <w:szCs w:val="20"/>
                <w:lang w:val="ro-RO"/>
              </w:rPr>
              <w:t>3.5. A</w:t>
            </w:r>
            <w:r w:rsidR="001A38F9" w:rsidRPr="00C86C65">
              <w:rPr>
                <w:rFonts w:ascii="Tahoma" w:eastAsia="Calibri" w:hAnsi="Tahoma" w:cs="Tahoma"/>
                <w:b w:val="0"/>
                <w:color w:val="002060"/>
                <w:sz w:val="20"/>
                <w:szCs w:val="20"/>
                <w:lang w:val="ro-RO"/>
              </w:rPr>
              <w:t xml:space="preserve">chizițiile prevăzute sunt corelate cu bugetul proiectului - </w:t>
            </w:r>
            <w:r w:rsidR="004D59EC">
              <w:rPr>
                <w:rFonts w:ascii="Tahoma" w:eastAsia="Calibri" w:hAnsi="Tahoma" w:cs="Tahoma"/>
                <w:b w:val="0"/>
                <w:color w:val="002060"/>
                <w:sz w:val="20"/>
                <w:szCs w:val="20"/>
                <w:lang w:val="ro-RO"/>
              </w:rPr>
              <w:t>5</w:t>
            </w:r>
            <w:r w:rsidR="001A38F9" w:rsidRPr="00C86C65">
              <w:rPr>
                <w:rFonts w:ascii="Tahoma" w:eastAsia="Calibri" w:hAnsi="Tahoma" w:cs="Tahoma"/>
                <w:b w:val="0"/>
                <w:color w:val="002060"/>
                <w:sz w:val="20"/>
                <w:szCs w:val="20"/>
                <w:lang w:val="ro-RO"/>
              </w:rPr>
              <w:t xml:space="preserve"> puncte;</w:t>
            </w:r>
          </w:p>
          <w:p w14:paraId="67256926" w14:textId="34AE4123" w:rsidR="001A38F9" w:rsidRPr="0084784A" w:rsidRDefault="002B754D" w:rsidP="0084784A">
            <w:pPr>
              <w:spacing w:after="0" w:line="240" w:lineRule="auto"/>
              <w:jc w:val="both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C86C65">
              <w:rPr>
                <w:rFonts w:ascii="Tahoma" w:eastAsia="Calibri" w:hAnsi="Tahoma" w:cs="Tahoma"/>
                <w:b w:val="0"/>
                <w:color w:val="002060"/>
                <w:sz w:val="20"/>
                <w:szCs w:val="20"/>
                <w:lang w:val="ro-RO"/>
              </w:rPr>
              <w:t>3.6. B</w:t>
            </w:r>
            <w:r w:rsidR="001A38F9" w:rsidRPr="00C86C65">
              <w:rPr>
                <w:rFonts w:ascii="Tahoma" w:eastAsia="Calibri" w:hAnsi="Tahoma" w:cs="Tahoma"/>
                <w:b w:val="0"/>
                <w:color w:val="002060"/>
                <w:sz w:val="20"/>
                <w:szCs w:val="20"/>
                <w:lang w:val="ro-RO"/>
              </w:rPr>
              <w:t>ugetul este calculat corect, inclusiv valoarea TVA-ului și procentele de finanțare a proiectului (</w:t>
            </w:r>
            <w:r w:rsidR="004D59EC" w:rsidRPr="004D59EC">
              <w:rPr>
                <w:rFonts w:ascii="Tahoma" w:eastAsia="Calibri" w:hAnsi="Tahoma" w:cs="Tahoma"/>
                <w:b w:val="0"/>
                <w:color w:val="002060"/>
                <w:sz w:val="20"/>
                <w:szCs w:val="20"/>
                <w:lang w:val="ro-RO"/>
              </w:rPr>
              <w:t>fonduri europene</w:t>
            </w:r>
            <w:r w:rsidR="004D59EC">
              <w:rPr>
                <w:rFonts w:ascii="Tahoma" w:eastAsia="Calibri" w:hAnsi="Tahoma" w:cs="Tahoma"/>
                <w:b w:val="0"/>
                <w:color w:val="002060"/>
                <w:sz w:val="20"/>
                <w:szCs w:val="20"/>
                <w:lang w:val="ro-RO"/>
              </w:rPr>
              <w:t xml:space="preserve"> </w:t>
            </w:r>
            <w:r w:rsidR="004D59EC" w:rsidRPr="004D59EC">
              <w:rPr>
                <w:rFonts w:ascii="Tahoma" w:eastAsia="Calibri" w:hAnsi="Tahoma" w:cs="Tahoma"/>
                <w:b w:val="0"/>
                <w:color w:val="002060"/>
                <w:sz w:val="20"/>
                <w:szCs w:val="20"/>
                <w:lang w:val="ro-RO"/>
              </w:rPr>
              <w:t>prin PNRR</w:t>
            </w:r>
            <w:r w:rsidR="001A38F9" w:rsidRPr="00C86C65">
              <w:rPr>
                <w:rFonts w:ascii="Tahoma" w:eastAsia="Calibri" w:hAnsi="Tahoma" w:cs="Tahoma"/>
                <w:b w:val="0"/>
                <w:color w:val="002060"/>
                <w:sz w:val="20"/>
                <w:szCs w:val="20"/>
                <w:lang w:val="ro-RO"/>
              </w:rPr>
              <w:t xml:space="preserve">, buget național și contribuție proprie) - </w:t>
            </w:r>
            <w:r w:rsidR="004D59EC">
              <w:rPr>
                <w:rFonts w:ascii="Tahoma" w:eastAsia="Calibri" w:hAnsi="Tahoma" w:cs="Tahoma"/>
                <w:b w:val="0"/>
                <w:color w:val="002060"/>
                <w:sz w:val="20"/>
                <w:szCs w:val="20"/>
                <w:lang w:val="ro-RO"/>
              </w:rPr>
              <w:t>10</w:t>
            </w:r>
            <w:r w:rsidR="001A38F9" w:rsidRPr="00C86C65">
              <w:rPr>
                <w:rFonts w:ascii="Tahoma" w:eastAsia="Calibri" w:hAnsi="Tahoma" w:cs="Tahoma"/>
                <w:b w:val="0"/>
                <w:color w:val="002060"/>
                <w:sz w:val="20"/>
                <w:szCs w:val="20"/>
                <w:lang w:val="ro-RO"/>
              </w:rPr>
              <w:t xml:space="preserve"> puncte.</w:t>
            </w:r>
          </w:p>
        </w:tc>
        <w:tc>
          <w:tcPr>
            <w:tcW w:w="1980" w:type="dxa"/>
          </w:tcPr>
          <w:p w14:paraId="213FB36B" w14:textId="567CC2E9" w:rsidR="00182825" w:rsidRPr="00280ED6" w:rsidRDefault="009F5EED" w:rsidP="00601B52">
            <w:pPr>
              <w:pStyle w:val="TableParagraph"/>
              <w:spacing w:before="0" w:after="0" w:line="240" w:lineRule="auto"/>
              <w:ind w:left="10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</w:pPr>
            <w:r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>40</w:t>
            </w:r>
          </w:p>
        </w:tc>
      </w:tr>
      <w:tr w:rsidR="00F13DD5" w:rsidRPr="00280ED6" w14:paraId="54709418" w14:textId="77777777" w:rsidTr="00294325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95" w:type="dxa"/>
          </w:tcPr>
          <w:p w14:paraId="7B631F3D" w14:textId="78C1634D" w:rsidR="00182825" w:rsidRDefault="00F77B4A" w:rsidP="00BC0389">
            <w:pPr>
              <w:pStyle w:val="TableParagraph"/>
              <w:spacing w:before="0" w:after="0" w:line="240" w:lineRule="auto"/>
              <w:jc w:val="both"/>
              <w:rPr>
                <w:rFonts w:ascii="Tahoma" w:eastAsia="Arial Narrow" w:hAnsi="Tahoma" w:cs="Tahoma"/>
                <w:b w:val="0"/>
                <w:bCs w:val="0"/>
                <w:color w:val="002060"/>
                <w:sz w:val="20"/>
                <w:szCs w:val="20"/>
                <w:lang w:val="pt-BR"/>
              </w:rPr>
            </w:pPr>
            <w:r w:rsidRPr="00294325">
              <w:rPr>
                <w:rFonts w:ascii="Tahoma" w:eastAsia="Arial Narrow" w:hAnsi="Tahoma" w:cs="Tahoma"/>
                <w:color w:val="002060"/>
                <w:sz w:val="20"/>
                <w:szCs w:val="20"/>
                <w:lang w:val="pt-BR"/>
              </w:rPr>
              <w:t>4.</w:t>
            </w:r>
            <w:r w:rsidR="00BC0389" w:rsidRPr="00B43A3A">
              <w:rPr>
                <w:rFonts w:ascii="Tahoma" w:eastAsia="Arial Narrow" w:hAnsi="Tahoma" w:cs="Tahoma"/>
                <w:b w:val="0"/>
                <w:bCs w:val="0"/>
                <w:color w:val="002060"/>
                <w:sz w:val="20"/>
                <w:szCs w:val="20"/>
                <w:lang w:val="pt-BR"/>
              </w:rPr>
              <w:t xml:space="preserve">Planul de achiziții este corelat cu </w:t>
            </w:r>
            <w:r w:rsidR="00C13BAD">
              <w:rPr>
                <w:rFonts w:ascii="Tahoma" w:eastAsia="Arial Narrow" w:hAnsi="Tahoma" w:cs="Tahoma"/>
                <w:b w:val="0"/>
                <w:bCs w:val="0"/>
                <w:color w:val="002060"/>
                <w:sz w:val="20"/>
                <w:szCs w:val="20"/>
                <w:lang w:val="pt-BR"/>
              </w:rPr>
              <w:t xml:space="preserve"> nr. de laboratoare de informatica/ateliere de practic</w:t>
            </w:r>
            <w:r w:rsidR="009F5EED">
              <w:rPr>
                <w:rFonts w:ascii="Tahoma" w:eastAsia="Arial Narrow" w:hAnsi="Tahoma" w:cs="Tahoma"/>
                <w:b w:val="0"/>
                <w:bCs w:val="0"/>
                <w:color w:val="002060"/>
                <w:sz w:val="20"/>
                <w:szCs w:val="20"/>
                <w:lang w:val="pt-BR"/>
              </w:rPr>
              <w:t>ă</w:t>
            </w:r>
            <w:r w:rsidR="00C13BAD">
              <w:rPr>
                <w:rFonts w:ascii="Tahoma" w:eastAsia="Arial Narrow" w:hAnsi="Tahoma" w:cs="Tahoma"/>
                <w:b w:val="0"/>
                <w:bCs w:val="0"/>
                <w:color w:val="002060"/>
                <w:sz w:val="20"/>
                <w:szCs w:val="20"/>
                <w:lang w:val="pt-BR"/>
              </w:rPr>
              <w:t xml:space="preserve">, </w:t>
            </w:r>
            <w:r w:rsidR="00BF0218">
              <w:rPr>
                <w:rFonts w:ascii="Tahoma" w:eastAsia="Arial Narrow" w:hAnsi="Tahoma" w:cs="Tahoma"/>
                <w:b w:val="0"/>
                <w:bCs w:val="0"/>
                <w:color w:val="002060"/>
                <w:sz w:val="20"/>
                <w:szCs w:val="20"/>
                <w:lang w:val="pt-BR"/>
              </w:rPr>
              <w:t xml:space="preserve">conform </w:t>
            </w:r>
            <w:r w:rsidR="00C13BAD">
              <w:rPr>
                <w:rFonts w:ascii="Tahoma" w:eastAsia="Arial Narrow" w:hAnsi="Tahoma" w:cs="Tahoma"/>
                <w:b w:val="0"/>
                <w:bCs w:val="0"/>
                <w:color w:val="002060"/>
                <w:sz w:val="20"/>
                <w:szCs w:val="20"/>
                <w:lang w:val="pt-BR"/>
              </w:rPr>
              <w:t xml:space="preserve"> Ghidul</w:t>
            </w:r>
            <w:r w:rsidR="00BF0218">
              <w:rPr>
                <w:rFonts w:ascii="Tahoma" w:eastAsia="Arial Narrow" w:hAnsi="Tahoma" w:cs="Tahoma"/>
                <w:b w:val="0"/>
                <w:bCs w:val="0"/>
                <w:color w:val="002060"/>
                <w:sz w:val="20"/>
                <w:szCs w:val="20"/>
                <w:lang w:val="pt-BR"/>
              </w:rPr>
              <w:t>ui</w:t>
            </w:r>
            <w:r w:rsidR="00C13BAD">
              <w:rPr>
                <w:rFonts w:ascii="Tahoma" w:eastAsia="Arial Narrow" w:hAnsi="Tahoma" w:cs="Tahoma"/>
                <w:b w:val="0"/>
                <w:bCs w:val="0"/>
                <w:color w:val="002060"/>
                <w:sz w:val="20"/>
                <w:szCs w:val="20"/>
                <w:lang w:val="pt-BR"/>
              </w:rPr>
              <w:t xml:space="preserve"> Solicitantului.</w:t>
            </w:r>
          </w:p>
          <w:p w14:paraId="1A112C2A" w14:textId="77777777" w:rsidR="001A5F94" w:rsidRDefault="001A5F94" w:rsidP="00BC0389">
            <w:pPr>
              <w:pStyle w:val="TableParagraph"/>
              <w:spacing w:before="0" w:after="0" w:line="240" w:lineRule="auto"/>
              <w:jc w:val="both"/>
              <w:rPr>
                <w:rFonts w:ascii="Tahoma" w:eastAsia="Arial Narrow" w:hAnsi="Tahoma" w:cs="Tahoma"/>
                <w:b w:val="0"/>
                <w:bCs w:val="0"/>
                <w:color w:val="002060"/>
                <w:sz w:val="20"/>
                <w:szCs w:val="20"/>
                <w:lang w:val="pt-BR"/>
              </w:rPr>
            </w:pPr>
          </w:p>
          <w:p w14:paraId="60AA310D" w14:textId="06E0F2BB" w:rsidR="001A5F94" w:rsidRPr="00E02931" w:rsidRDefault="001A5F94" w:rsidP="00E02931">
            <w:pPr>
              <w:spacing w:after="0" w:line="240" w:lineRule="auto"/>
              <w:jc w:val="both"/>
              <w:rPr>
                <w:rFonts w:ascii="Tahoma" w:hAnsi="Tahoma" w:cs="Tahoma"/>
                <w:b w:val="0"/>
                <w:color w:val="00206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color w:val="002060"/>
                <w:sz w:val="20"/>
                <w:szCs w:val="20"/>
              </w:rPr>
              <w:t>4.</w:t>
            </w:r>
            <w:proofErr w:type="gramStart"/>
            <w:r>
              <w:rPr>
                <w:rFonts w:ascii="Tahoma" w:hAnsi="Tahoma" w:cs="Tahoma"/>
                <w:b w:val="0"/>
                <w:color w:val="002060"/>
                <w:sz w:val="20"/>
                <w:szCs w:val="20"/>
              </w:rPr>
              <w:t>1.</w:t>
            </w:r>
            <w:r w:rsidRPr="001A5F94">
              <w:rPr>
                <w:rFonts w:ascii="Tahoma" w:hAnsi="Tahoma" w:cs="Tahoma"/>
                <w:b w:val="0"/>
                <w:color w:val="002060"/>
                <w:sz w:val="20"/>
                <w:szCs w:val="20"/>
              </w:rPr>
              <w:t>Planul</w:t>
            </w:r>
            <w:proofErr w:type="gramEnd"/>
            <w:r w:rsidRPr="001A5F94">
              <w:rPr>
                <w:rFonts w:ascii="Tahoma" w:hAnsi="Tahoma" w:cs="Tahoma"/>
                <w:b w:val="0"/>
                <w:color w:val="002060"/>
                <w:sz w:val="20"/>
                <w:szCs w:val="20"/>
              </w:rPr>
              <w:t xml:space="preserve"> de </w:t>
            </w:r>
            <w:proofErr w:type="spellStart"/>
            <w:r w:rsidRPr="001A5F94">
              <w:rPr>
                <w:rFonts w:ascii="Tahoma" w:hAnsi="Tahoma" w:cs="Tahoma"/>
                <w:b w:val="0"/>
                <w:color w:val="002060"/>
                <w:sz w:val="20"/>
                <w:szCs w:val="20"/>
              </w:rPr>
              <w:t>achiziții</w:t>
            </w:r>
            <w:proofErr w:type="spellEnd"/>
            <w:r w:rsidRPr="001A5F94">
              <w:rPr>
                <w:rFonts w:ascii="Tahoma" w:hAnsi="Tahoma" w:cs="Tahoma"/>
                <w:b w:val="0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931">
              <w:rPr>
                <w:rFonts w:ascii="Tahoma" w:hAnsi="Tahoma" w:cs="Tahoma"/>
                <w:b w:val="0"/>
                <w:color w:val="002060"/>
                <w:sz w:val="20"/>
                <w:szCs w:val="20"/>
              </w:rPr>
              <w:t>este</w:t>
            </w:r>
            <w:proofErr w:type="spellEnd"/>
            <w:r w:rsidRPr="00E02931">
              <w:rPr>
                <w:rFonts w:ascii="Tahoma" w:hAnsi="Tahoma" w:cs="Tahoma"/>
                <w:b w:val="0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931">
              <w:rPr>
                <w:rFonts w:ascii="Tahoma" w:hAnsi="Tahoma" w:cs="Tahoma"/>
                <w:b w:val="0"/>
                <w:color w:val="002060"/>
                <w:sz w:val="20"/>
                <w:szCs w:val="20"/>
              </w:rPr>
              <w:t>stabilit</w:t>
            </w:r>
            <w:proofErr w:type="spellEnd"/>
            <w:r w:rsidRPr="00E02931">
              <w:rPr>
                <w:rFonts w:ascii="Tahoma" w:hAnsi="Tahoma" w:cs="Tahoma"/>
                <w:b w:val="0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931">
              <w:rPr>
                <w:rFonts w:ascii="Tahoma" w:hAnsi="Tahoma" w:cs="Tahoma"/>
                <w:b w:val="0"/>
                <w:color w:val="002060"/>
                <w:sz w:val="20"/>
                <w:szCs w:val="20"/>
              </w:rPr>
              <w:t>astfel</w:t>
            </w:r>
            <w:proofErr w:type="spellEnd"/>
            <w:r w:rsidRPr="00E02931">
              <w:rPr>
                <w:rFonts w:ascii="Tahoma" w:hAnsi="Tahoma" w:cs="Tahoma"/>
                <w:b w:val="0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931">
              <w:rPr>
                <w:rFonts w:ascii="Tahoma" w:hAnsi="Tahoma" w:cs="Tahoma"/>
                <w:b w:val="0"/>
                <w:color w:val="002060"/>
                <w:sz w:val="20"/>
                <w:szCs w:val="20"/>
              </w:rPr>
              <w:t>încât</w:t>
            </w:r>
            <w:proofErr w:type="spellEnd"/>
            <w:r w:rsidRPr="00E02931">
              <w:rPr>
                <w:rFonts w:ascii="Tahoma" w:hAnsi="Tahoma" w:cs="Tahoma"/>
                <w:b w:val="0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931">
              <w:rPr>
                <w:rFonts w:ascii="Tahoma" w:hAnsi="Tahoma" w:cs="Tahoma"/>
                <w:b w:val="0"/>
                <w:color w:val="002060"/>
                <w:sz w:val="20"/>
                <w:szCs w:val="20"/>
              </w:rPr>
              <w:t>procedurile</w:t>
            </w:r>
            <w:proofErr w:type="spellEnd"/>
            <w:r w:rsidRPr="00E02931">
              <w:rPr>
                <w:rFonts w:ascii="Tahoma" w:hAnsi="Tahoma" w:cs="Tahoma"/>
                <w:b w:val="0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931">
              <w:rPr>
                <w:rFonts w:ascii="Tahoma" w:hAnsi="Tahoma" w:cs="Tahoma"/>
                <w:b w:val="0"/>
                <w:color w:val="002060"/>
                <w:sz w:val="20"/>
                <w:szCs w:val="20"/>
              </w:rPr>
              <w:t>să</w:t>
            </w:r>
            <w:proofErr w:type="spellEnd"/>
            <w:r w:rsidRPr="00E02931">
              <w:rPr>
                <w:rFonts w:ascii="Tahoma" w:hAnsi="Tahoma" w:cs="Tahoma"/>
                <w:b w:val="0"/>
                <w:color w:val="002060"/>
                <w:sz w:val="20"/>
                <w:szCs w:val="20"/>
              </w:rPr>
              <w:t xml:space="preserve"> fie </w:t>
            </w:r>
            <w:proofErr w:type="spellStart"/>
            <w:r w:rsidRPr="00E02931">
              <w:rPr>
                <w:rFonts w:ascii="Tahoma" w:hAnsi="Tahoma" w:cs="Tahoma"/>
                <w:b w:val="0"/>
                <w:color w:val="002060"/>
                <w:sz w:val="20"/>
                <w:szCs w:val="20"/>
              </w:rPr>
              <w:t>finalizate</w:t>
            </w:r>
            <w:proofErr w:type="spellEnd"/>
            <w:r w:rsidRPr="00E02931">
              <w:rPr>
                <w:rFonts w:ascii="Tahoma" w:hAnsi="Tahoma" w:cs="Tahoma"/>
                <w:b w:val="0"/>
                <w:color w:val="002060"/>
                <w:sz w:val="20"/>
                <w:szCs w:val="20"/>
              </w:rPr>
              <w:t xml:space="preserve"> cu </w:t>
            </w:r>
            <w:proofErr w:type="spellStart"/>
            <w:r w:rsidRPr="00E02931">
              <w:rPr>
                <w:rFonts w:ascii="Tahoma" w:hAnsi="Tahoma" w:cs="Tahoma"/>
                <w:b w:val="0"/>
                <w:color w:val="002060"/>
                <w:sz w:val="20"/>
                <w:szCs w:val="20"/>
              </w:rPr>
              <w:t>respectarea</w:t>
            </w:r>
            <w:proofErr w:type="spellEnd"/>
            <w:r w:rsidRPr="00E02931">
              <w:rPr>
                <w:rFonts w:ascii="Tahoma" w:hAnsi="Tahoma" w:cs="Tahoma"/>
                <w:b w:val="0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931">
              <w:rPr>
                <w:rFonts w:ascii="Tahoma" w:hAnsi="Tahoma" w:cs="Tahoma"/>
                <w:b w:val="0"/>
                <w:color w:val="002060"/>
                <w:sz w:val="20"/>
                <w:szCs w:val="20"/>
              </w:rPr>
              <w:t>termenelor</w:t>
            </w:r>
            <w:proofErr w:type="spellEnd"/>
            <w:r w:rsidRPr="00E02931">
              <w:rPr>
                <w:rFonts w:ascii="Tahoma" w:hAnsi="Tahoma" w:cs="Tahoma"/>
                <w:b w:val="0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931">
              <w:rPr>
                <w:rFonts w:ascii="Tahoma" w:hAnsi="Tahoma" w:cs="Tahoma"/>
                <w:b w:val="0"/>
                <w:color w:val="002060"/>
                <w:sz w:val="20"/>
                <w:szCs w:val="20"/>
              </w:rPr>
              <w:t>stabilite</w:t>
            </w:r>
            <w:proofErr w:type="spellEnd"/>
            <w:r w:rsidRPr="00E02931">
              <w:rPr>
                <w:rFonts w:ascii="Tahoma" w:hAnsi="Tahoma" w:cs="Tahoma"/>
                <w:b w:val="0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931">
              <w:rPr>
                <w:rFonts w:ascii="Tahoma" w:hAnsi="Tahoma" w:cs="Tahoma"/>
                <w:b w:val="0"/>
                <w:color w:val="002060"/>
                <w:sz w:val="20"/>
                <w:szCs w:val="20"/>
              </w:rPr>
              <w:t>în</w:t>
            </w:r>
            <w:proofErr w:type="spellEnd"/>
            <w:r w:rsidRPr="00E02931">
              <w:rPr>
                <w:rFonts w:ascii="Tahoma" w:hAnsi="Tahoma" w:cs="Tahoma"/>
                <w:b w:val="0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931">
              <w:rPr>
                <w:rFonts w:ascii="Tahoma" w:hAnsi="Tahoma" w:cs="Tahoma"/>
                <w:b w:val="0"/>
                <w:color w:val="002060"/>
                <w:sz w:val="20"/>
                <w:szCs w:val="20"/>
              </w:rPr>
              <w:t>Ghid</w:t>
            </w:r>
            <w:proofErr w:type="spellEnd"/>
            <w:r w:rsidRPr="00E02931">
              <w:rPr>
                <w:rFonts w:ascii="Tahoma" w:hAnsi="Tahoma" w:cs="Tahoma"/>
                <w:b w:val="0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931">
              <w:rPr>
                <w:rFonts w:ascii="Tahoma" w:hAnsi="Tahoma" w:cs="Tahoma"/>
                <w:b w:val="0"/>
                <w:color w:val="002060"/>
                <w:sz w:val="20"/>
                <w:szCs w:val="20"/>
              </w:rPr>
              <w:t>și</w:t>
            </w:r>
            <w:proofErr w:type="spellEnd"/>
            <w:r w:rsidRPr="00E02931">
              <w:rPr>
                <w:rFonts w:ascii="Tahoma" w:hAnsi="Tahoma" w:cs="Tahoma"/>
                <w:b w:val="0"/>
                <w:color w:val="002060"/>
                <w:sz w:val="20"/>
                <w:szCs w:val="20"/>
              </w:rPr>
              <w:t xml:space="preserve"> cu </w:t>
            </w:r>
            <w:proofErr w:type="spellStart"/>
            <w:r w:rsidRPr="00E02931">
              <w:rPr>
                <w:rFonts w:ascii="Tahoma" w:hAnsi="Tahoma" w:cs="Tahoma"/>
                <w:b w:val="0"/>
                <w:color w:val="002060"/>
                <w:sz w:val="20"/>
                <w:szCs w:val="20"/>
              </w:rPr>
              <w:t>calendarul</w:t>
            </w:r>
            <w:proofErr w:type="spellEnd"/>
            <w:r w:rsidRPr="00E02931">
              <w:rPr>
                <w:rFonts w:ascii="Tahoma" w:hAnsi="Tahoma" w:cs="Tahoma"/>
                <w:b w:val="0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931">
              <w:rPr>
                <w:rFonts w:ascii="Tahoma" w:hAnsi="Tahoma" w:cs="Tahoma"/>
                <w:b w:val="0"/>
                <w:color w:val="002060"/>
                <w:sz w:val="20"/>
                <w:szCs w:val="20"/>
              </w:rPr>
              <w:t>îndeplinirii</w:t>
            </w:r>
            <w:proofErr w:type="spellEnd"/>
            <w:r w:rsidRPr="00E02931">
              <w:rPr>
                <w:rFonts w:ascii="Tahoma" w:hAnsi="Tahoma" w:cs="Tahoma"/>
                <w:b w:val="0"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E02931">
              <w:rPr>
                <w:rFonts w:ascii="Tahoma" w:hAnsi="Tahoma" w:cs="Tahoma"/>
                <w:b w:val="0"/>
                <w:color w:val="002060"/>
                <w:sz w:val="20"/>
                <w:szCs w:val="20"/>
              </w:rPr>
              <w:t>țintelor</w:t>
            </w:r>
            <w:proofErr w:type="spellEnd"/>
            <w:r w:rsidRPr="00E02931">
              <w:rPr>
                <w:rFonts w:ascii="Tahoma" w:hAnsi="Tahoma" w:cs="Tahoma"/>
                <w:b w:val="0"/>
                <w:color w:val="002060"/>
                <w:sz w:val="20"/>
                <w:szCs w:val="20"/>
              </w:rPr>
              <w:t xml:space="preserve"> PNRR</w:t>
            </w:r>
            <w:r w:rsidR="00285C56" w:rsidRPr="00285C56">
              <w:rPr>
                <w:rFonts w:ascii="Tahoma" w:hAnsi="Tahoma" w:cs="Tahoma"/>
                <w:b w:val="0"/>
                <w:color w:val="002060"/>
                <w:sz w:val="20"/>
                <w:szCs w:val="20"/>
              </w:rPr>
              <w:t xml:space="preserve"> </w:t>
            </w:r>
            <w:r w:rsidR="00285C56">
              <w:rPr>
                <w:rFonts w:ascii="Tahoma" w:hAnsi="Tahoma" w:cs="Tahoma"/>
                <w:b w:val="0"/>
                <w:color w:val="002060"/>
                <w:sz w:val="20"/>
                <w:szCs w:val="20"/>
              </w:rPr>
              <w:t>–</w:t>
            </w:r>
            <w:r w:rsidR="00285C56" w:rsidRPr="00285C56">
              <w:rPr>
                <w:rFonts w:ascii="Tahoma" w:hAnsi="Tahoma" w:cs="Tahoma"/>
                <w:b w:val="0"/>
                <w:color w:val="002060"/>
                <w:sz w:val="20"/>
                <w:szCs w:val="20"/>
              </w:rPr>
              <w:t xml:space="preserve"> 5 </w:t>
            </w:r>
            <w:proofErr w:type="spellStart"/>
            <w:r w:rsidR="00285C56">
              <w:rPr>
                <w:rFonts w:ascii="Tahoma" w:hAnsi="Tahoma" w:cs="Tahoma"/>
                <w:b w:val="0"/>
                <w:color w:val="002060"/>
                <w:sz w:val="20"/>
                <w:szCs w:val="20"/>
              </w:rPr>
              <w:t>puncte</w:t>
            </w:r>
            <w:proofErr w:type="spellEnd"/>
          </w:p>
          <w:p w14:paraId="7B8BAEC8" w14:textId="595C91A9" w:rsidR="00E5329C" w:rsidRPr="001A5F94" w:rsidRDefault="00E5329C" w:rsidP="00BC0389">
            <w:pPr>
              <w:pStyle w:val="TableParagraph"/>
              <w:spacing w:before="0" w:after="0" w:line="240" w:lineRule="auto"/>
              <w:jc w:val="both"/>
              <w:rPr>
                <w:rFonts w:ascii="Tahoma" w:eastAsia="Arial Narrow" w:hAnsi="Tahoma" w:cs="Tahoma"/>
                <w:b w:val="0"/>
                <w:bCs w:val="0"/>
                <w:color w:val="002060"/>
                <w:sz w:val="20"/>
                <w:szCs w:val="20"/>
                <w:lang w:val="pt-BR"/>
              </w:rPr>
            </w:pPr>
            <w:r w:rsidRPr="004437E7">
              <w:rPr>
                <w:rFonts w:ascii="Tahoma" w:eastAsia="Arial Narrow" w:hAnsi="Tahoma" w:cs="Tahoma"/>
                <w:b w:val="0"/>
                <w:bCs w:val="0"/>
                <w:color w:val="002060"/>
                <w:sz w:val="20"/>
                <w:szCs w:val="20"/>
                <w:lang w:val="pt-BR"/>
              </w:rPr>
              <w:t>4.</w:t>
            </w:r>
            <w:r w:rsidR="001A5F94">
              <w:rPr>
                <w:rFonts w:ascii="Tahoma" w:eastAsia="Arial Narrow" w:hAnsi="Tahoma" w:cs="Tahoma"/>
                <w:b w:val="0"/>
                <w:bCs w:val="0"/>
                <w:color w:val="002060"/>
                <w:sz w:val="20"/>
                <w:szCs w:val="20"/>
                <w:lang w:val="pt-BR"/>
              </w:rPr>
              <w:t>2</w:t>
            </w:r>
            <w:r w:rsidRPr="004437E7">
              <w:rPr>
                <w:rFonts w:ascii="Tahoma" w:eastAsia="Arial Narrow" w:hAnsi="Tahoma" w:cs="Tahoma"/>
                <w:b w:val="0"/>
                <w:bCs w:val="0"/>
                <w:color w:val="002060"/>
                <w:sz w:val="20"/>
                <w:szCs w:val="20"/>
                <w:lang w:val="pt-BR"/>
              </w:rPr>
              <w:t>.</w:t>
            </w:r>
            <w:r>
              <w:t xml:space="preserve"> </w:t>
            </w:r>
            <w:r>
              <w:rPr>
                <w:rFonts w:ascii="Tahoma" w:eastAsia="Arial Narrow" w:hAnsi="Tahoma" w:cs="Tahoma"/>
                <w:b w:val="0"/>
                <w:bCs w:val="0"/>
                <w:color w:val="002060"/>
                <w:sz w:val="20"/>
                <w:szCs w:val="20"/>
                <w:lang w:val="pt-BR"/>
              </w:rPr>
              <w:t>S</w:t>
            </w:r>
            <w:r w:rsidRPr="00E5329C">
              <w:rPr>
                <w:rFonts w:ascii="Tahoma" w:eastAsia="Arial Narrow" w:hAnsi="Tahoma" w:cs="Tahoma"/>
                <w:b w:val="0"/>
                <w:bCs w:val="0"/>
                <w:color w:val="002060"/>
                <w:sz w:val="20"/>
                <w:szCs w:val="20"/>
                <w:lang w:val="pt-BR"/>
              </w:rPr>
              <w:t xml:space="preserve">unt </w:t>
            </w:r>
            <w:r w:rsidR="001A5F94" w:rsidRPr="00E02931">
              <w:rPr>
                <w:rFonts w:ascii="Tahoma" w:eastAsia="Arial Narrow" w:hAnsi="Tahoma" w:cs="Tahoma"/>
                <w:b w:val="0"/>
                <w:color w:val="002060"/>
                <w:sz w:val="20"/>
                <w:szCs w:val="20"/>
                <w:lang w:val="pt-BR"/>
              </w:rPr>
              <w:t>menționate</w:t>
            </w:r>
            <w:r w:rsidR="00E02931">
              <w:rPr>
                <w:rFonts w:ascii="Tahoma" w:eastAsia="Arial Narrow" w:hAnsi="Tahoma" w:cs="Tahoma"/>
                <w:b w:val="0"/>
                <w:color w:val="002060"/>
                <w:sz w:val="20"/>
                <w:szCs w:val="20"/>
                <w:lang w:val="pt-BR"/>
              </w:rPr>
              <w:t xml:space="preserve"> </w:t>
            </w:r>
            <w:r w:rsidR="001A5F94" w:rsidRPr="00E02931">
              <w:rPr>
                <w:rFonts w:ascii="Tahoma" w:eastAsia="Arial Narrow" w:hAnsi="Tahoma" w:cs="Tahoma"/>
                <w:b w:val="0"/>
                <w:color w:val="002060"/>
                <w:sz w:val="20"/>
                <w:szCs w:val="20"/>
                <w:lang w:val="pt-BR"/>
              </w:rPr>
              <w:t>procedurile de achiziții</w:t>
            </w:r>
            <w:r w:rsidR="001A5F94" w:rsidRPr="00E02931">
              <w:rPr>
                <w:rFonts w:ascii="Tahoma" w:eastAsia="Arial Narrow" w:hAnsi="Tahoma" w:cs="Tahoma"/>
                <w:color w:val="002060"/>
                <w:sz w:val="20"/>
                <w:szCs w:val="20"/>
                <w:lang w:val="pt-BR"/>
              </w:rPr>
              <w:t xml:space="preserve"> </w:t>
            </w:r>
            <w:r w:rsidR="00E02931" w:rsidRPr="00E02931">
              <w:rPr>
                <w:rFonts w:ascii="Tahoma" w:eastAsia="Arial Narrow" w:hAnsi="Tahoma" w:cs="Tahoma"/>
                <w:b w:val="0"/>
                <w:color w:val="002060"/>
                <w:sz w:val="20"/>
                <w:szCs w:val="20"/>
                <w:lang w:val="pt-BR"/>
              </w:rPr>
              <w:t>ce vor fi</w:t>
            </w:r>
            <w:r w:rsidR="00E02931">
              <w:rPr>
                <w:rFonts w:ascii="Tahoma" w:eastAsia="Arial Narrow" w:hAnsi="Tahoma" w:cs="Tahoma"/>
                <w:color w:val="002060"/>
                <w:sz w:val="20"/>
                <w:szCs w:val="20"/>
                <w:lang w:val="pt-BR"/>
              </w:rPr>
              <w:t xml:space="preserve"> </w:t>
            </w:r>
            <w:r w:rsidR="001A5F94">
              <w:rPr>
                <w:rFonts w:ascii="Tahoma" w:eastAsia="Arial Narrow" w:hAnsi="Tahoma" w:cs="Tahoma"/>
                <w:b w:val="0"/>
                <w:bCs w:val="0"/>
                <w:color w:val="002060"/>
                <w:sz w:val="20"/>
                <w:szCs w:val="20"/>
                <w:lang w:val="pt-BR"/>
              </w:rPr>
              <w:t>utilizate – 5 puncte</w:t>
            </w:r>
          </w:p>
          <w:p w14:paraId="2AD13174" w14:textId="0905F402" w:rsidR="00E5329C" w:rsidRDefault="00E5329C" w:rsidP="00BC0389">
            <w:pPr>
              <w:pStyle w:val="TableParagraph"/>
              <w:spacing w:before="0" w:after="0" w:line="240" w:lineRule="auto"/>
              <w:jc w:val="both"/>
              <w:rPr>
                <w:rFonts w:ascii="Tahoma" w:eastAsia="Arial Narrow" w:hAnsi="Tahoma" w:cs="Tahoma"/>
                <w:color w:val="002060"/>
                <w:sz w:val="20"/>
                <w:szCs w:val="20"/>
                <w:lang w:val="pt-BR"/>
              </w:rPr>
            </w:pPr>
            <w:r>
              <w:rPr>
                <w:rFonts w:ascii="Tahoma" w:eastAsia="Arial Narrow" w:hAnsi="Tahoma" w:cs="Tahoma"/>
                <w:b w:val="0"/>
                <w:bCs w:val="0"/>
                <w:color w:val="002060"/>
                <w:sz w:val="20"/>
                <w:szCs w:val="20"/>
                <w:lang w:val="pt-BR"/>
              </w:rPr>
              <w:t>4.</w:t>
            </w:r>
            <w:r w:rsidR="001A5F94">
              <w:rPr>
                <w:rFonts w:ascii="Tahoma" w:eastAsia="Arial Narrow" w:hAnsi="Tahoma" w:cs="Tahoma"/>
                <w:b w:val="0"/>
                <w:bCs w:val="0"/>
                <w:color w:val="002060"/>
                <w:sz w:val="20"/>
                <w:szCs w:val="20"/>
                <w:lang w:val="pt-BR"/>
              </w:rPr>
              <w:t>3</w:t>
            </w:r>
            <w:r>
              <w:rPr>
                <w:rFonts w:ascii="Tahoma" w:eastAsia="Arial Narrow" w:hAnsi="Tahoma" w:cs="Tahoma"/>
                <w:b w:val="0"/>
                <w:bCs w:val="0"/>
                <w:color w:val="002060"/>
                <w:sz w:val="20"/>
                <w:szCs w:val="20"/>
                <w:lang w:val="pt-BR"/>
              </w:rPr>
              <w:t>.</w:t>
            </w:r>
            <w:r>
              <w:t xml:space="preserve"> </w:t>
            </w:r>
            <w:r>
              <w:rPr>
                <w:rFonts w:ascii="Tahoma" w:eastAsia="Arial Narrow" w:hAnsi="Tahoma" w:cs="Tahoma"/>
                <w:b w:val="0"/>
                <w:bCs w:val="0"/>
                <w:color w:val="002060"/>
                <w:sz w:val="20"/>
                <w:szCs w:val="20"/>
                <w:lang w:val="pt-BR"/>
              </w:rPr>
              <w:t>V</w:t>
            </w:r>
            <w:r w:rsidRPr="00E5329C">
              <w:rPr>
                <w:rFonts w:ascii="Tahoma" w:eastAsia="Arial Narrow" w:hAnsi="Tahoma" w:cs="Tahoma"/>
                <w:b w:val="0"/>
                <w:bCs w:val="0"/>
                <w:color w:val="002060"/>
                <w:sz w:val="20"/>
                <w:szCs w:val="20"/>
                <w:lang w:val="pt-BR"/>
              </w:rPr>
              <w:t>aloarea estimată a achiziți</w:t>
            </w:r>
            <w:r>
              <w:rPr>
                <w:rFonts w:ascii="Tahoma" w:eastAsia="Arial Narrow" w:hAnsi="Tahoma" w:cs="Tahoma"/>
                <w:b w:val="0"/>
                <w:bCs w:val="0"/>
                <w:color w:val="002060"/>
                <w:sz w:val="20"/>
                <w:szCs w:val="20"/>
                <w:lang w:val="pt-BR"/>
              </w:rPr>
              <w:t>ilor</w:t>
            </w:r>
            <w:r w:rsidRPr="00E5329C">
              <w:rPr>
                <w:rFonts w:ascii="Tahoma" w:eastAsia="Arial Narrow" w:hAnsi="Tahoma" w:cs="Tahoma"/>
                <w:b w:val="0"/>
                <w:bCs w:val="0"/>
                <w:color w:val="002060"/>
                <w:sz w:val="20"/>
                <w:szCs w:val="20"/>
                <w:lang w:val="pt-BR"/>
              </w:rPr>
              <w:t xml:space="preserve"> corespunde procedurii aplicate (încadrarea în praguri) - </w:t>
            </w:r>
            <w:r>
              <w:rPr>
                <w:rFonts w:ascii="Tahoma" w:eastAsia="Arial Narrow" w:hAnsi="Tahoma" w:cs="Tahoma"/>
                <w:b w:val="0"/>
                <w:bCs w:val="0"/>
                <w:color w:val="002060"/>
                <w:sz w:val="20"/>
                <w:szCs w:val="20"/>
                <w:lang w:val="pt-BR"/>
              </w:rPr>
              <w:t>10</w:t>
            </w:r>
            <w:r w:rsidRPr="00E5329C">
              <w:rPr>
                <w:rFonts w:ascii="Tahoma" w:eastAsia="Arial Narrow" w:hAnsi="Tahoma" w:cs="Tahoma"/>
                <w:b w:val="0"/>
                <w:bCs w:val="0"/>
                <w:color w:val="002060"/>
                <w:sz w:val="20"/>
                <w:szCs w:val="20"/>
                <w:lang w:val="pt-BR"/>
              </w:rPr>
              <w:t xml:space="preserve"> punct</w:t>
            </w:r>
            <w:r>
              <w:rPr>
                <w:rFonts w:ascii="Tahoma" w:eastAsia="Arial Narrow" w:hAnsi="Tahoma" w:cs="Tahoma"/>
                <w:b w:val="0"/>
                <w:bCs w:val="0"/>
                <w:color w:val="002060"/>
                <w:sz w:val="20"/>
                <w:szCs w:val="20"/>
                <w:lang w:val="pt-BR"/>
              </w:rPr>
              <w:t>e</w:t>
            </w:r>
            <w:r w:rsidRPr="00E5329C">
              <w:rPr>
                <w:rFonts w:ascii="Tahoma" w:eastAsia="Arial Narrow" w:hAnsi="Tahoma" w:cs="Tahoma"/>
                <w:b w:val="0"/>
                <w:bCs w:val="0"/>
                <w:color w:val="002060"/>
                <w:sz w:val="20"/>
                <w:szCs w:val="20"/>
                <w:lang w:val="pt-BR"/>
              </w:rPr>
              <w:t>;</w:t>
            </w:r>
          </w:p>
          <w:p w14:paraId="6BB46968" w14:textId="446EA9D2" w:rsidR="00E5329C" w:rsidRDefault="00E5329C" w:rsidP="00BC0389">
            <w:pPr>
              <w:pStyle w:val="TableParagraph"/>
              <w:spacing w:before="0" w:after="0" w:line="240" w:lineRule="auto"/>
              <w:jc w:val="both"/>
              <w:rPr>
                <w:rFonts w:ascii="Tahoma" w:eastAsia="Arial Narrow" w:hAnsi="Tahoma" w:cs="Tahoma"/>
                <w:color w:val="002060"/>
                <w:sz w:val="20"/>
                <w:szCs w:val="20"/>
                <w:lang w:val="pt-BR"/>
              </w:rPr>
            </w:pPr>
            <w:r>
              <w:rPr>
                <w:rFonts w:ascii="Tahoma" w:eastAsia="Arial Narrow" w:hAnsi="Tahoma" w:cs="Tahoma"/>
                <w:b w:val="0"/>
                <w:bCs w:val="0"/>
                <w:color w:val="002060"/>
                <w:sz w:val="20"/>
                <w:szCs w:val="20"/>
                <w:lang w:val="pt-BR"/>
              </w:rPr>
              <w:t>4.</w:t>
            </w:r>
            <w:r w:rsidR="001A5F94">
              <w:rPr>
                <w:rFonts w:ascii="Tahoma" w:eastAsia="Arial Narrow" w:hAnsi="Tahoma" w:cs="Tahoma"/>
                <w:b w:val="0"/>
                <w:bCs w:val="0"/>
                <w:color w:val="002060"/>
                <w:sz w:val="20"/>
                <w:szCs w:val="20"/>
                <w:lang w:val="pt-BR"/>
              </w:rPr>
              <w:t>4</w:t>
            </w:r>
            <w:r>
              <w:rPr>
                <w:rFonts w:ascii="Tahoma" w:eastAsia="Arial Narrow" w:hAnsi="Tahoma" w:cs="Tahoma"/>
                <w:b w:val="0"/>
                <w:bCs w:val="0"/>
                <w:color w:val="002060"/>
                <w:sz w:val="20"/>
                <w:szCs w:val="20"/>
                <w:lang w:val="pt-BR"/>
              </w:rPr>
              <w:t>.</w:t>
            </w:r>
            <w:r>
              <w:t xml:space="preserve"> </w:t>
            </w:r>
            <w:r>
              <w:rPr>
                <w:rFonts w:ascii="Tahoma" w:eastAsia="Arial Narrow" w:hAnsi="Tahoma" w:cs="Tahoma"/>
                <w:b w:val="0"/>
                <w:bCs w:val="0"/>
                <w:color w:val="002060"/>
                <w:sz w:val="20"/>
                <w:szCs w:val="20"/>
                <w:lang w:val="pt-BR"/>
              </w:rPr>
              <w:t>D</w:t>
            </w:r>
            <w:r w:rsidRPr="00E5329C">
              <w:rPr>
                <w:rFonts w:ascii="Tahoma" w:eastAsia="Arial Narrow" w:hAnsi="Tahoma" w:cs="Tahoma"/>
                <w:b w:val="0"/>
                <w:bCs w:val="0"/>
                <w:color w:val="002060"/>
                <w:sz w:val="20"/>
                <w:szCs w:val="20"/>
                <w:lang w:val="pt-BR"/>
              </w:rPr>
              <w:t>urata de derulare a achiziți</w:t>
            </w:r>
            <w:r>
              <w:rPr>
                <w:rFonts w:ascii="Tahoma" w:eastAsia="Arial Narrow" w:hAnsi="Tahoma" w:cs="Tahoma"/>
                <w:b w:val="0"/>
                <w:bCs w:val="0"/>
                <w:color w:val="002060"/>
                <w:sz w:val="20"/>
                <w:szCs w:val="20"/>
                <w:lang w:val="pt-BR"/>
              </w:rPr>
              <w:t>ilor</w:t>
            </w:r>
            <w:r w:rsidRPr="00E5329C">
              <w:rPr>
                <w:rFonts w:ascii="Tahoma" w:eastAsia="Arial Narrow" w:hAnsi="Tahoma" w:cs="Tahoma"/>
                <w:b w:val="0"/>
                <w:bCs w:val="0"/>
                <w:color w:val="002060"/>
                <w:sz w:val="20"/>
                <w:szCs w:val="20"/>
                <w:lang w:val="pt-BR"/>
              </w:rPr>
              <w:t xml:space="preserve"> este realistă, în concordanță cu procedura aplicată (se are în vedere posibilitatea apariției unor contestații) și corelată cu succesiunea logică a activităților realizate în vederea obținerii rezultatelor - </w:t>
            </w:r>
            <w:r>
              <w:rPr>
                <w:rFonts w:ascii="Tahoma" w:eastAsia="Arial Narrow" w:hAnsi="Tahoma" w:cs="Tahoma"/>
                <w:b w:val="0"/>
                <w:bCs w:val="0"/>
                <w:color w:val="002060"/>
                <w:sz w:val="20"/>
                <w:szCs w:val="20"/>
                <w:lang w:val="pt-BR"/>
              </w:rPr>
              <w:t>10</w:t>
            </w:r>
            <w:r w:rsidRPr="00E5329C">
              <w:rPr>
                <w:rFonts w:ascii="Tahoma" w:eastAsia="Arial Narrow" w:hAnsi="Tahoma" w:cs="Tahoma"/>
                <w:b w:val="0"/>
                <w:bCs w:val="0"/>
                <w:color w:val="002060"/>
                <w:sz w:val="20"/>
                <w:szCs w:val="20"/>
                <w:lang w:val="pt-BR"/>
              </w:rPr>
              <w:t xml:space="preserve"> puncte;</w:t>
            </w:r>
          </w:p>
          <w:p w14:paraId="56F9554C" w14:textId="747FAAB5" w:rsidR="00601B52" w:rsidRPr="00280ED6" w:rsidRDefault="00601B52" w:rsidP="00BC0389">
            <w:pPr>
              <w:pStyle w:val="TableParagraph"/>
              <w:spacing w:before="0" w:after="0" w:line="240" w:lineRule="auto"/>
              <w:jc w:val="both"/>
              <w:rPr>
                <w:rFonts w:ascii="Tahoma" w:hAnsi="Tahoma" w:cs="Tahoma"/>
                <w:b w:val="0"/>
                <w:bCs w:val="0"/>
                <w:i/>
                <w:color w:val="002060"/>
                <w:sz w:val="20"/>
                <w:szCs w:val="20"/>
                <w:lang w:val="ro-RO"/>
              </w:rPr>
            </w:pPr>
          </w:p>
        </w:tc>
        <w:tc>
          <w:tcPr>
            <w:tcW w:w="1980" w:type="dxa"/>
          </w:tcPr>
          <w:p w14:paraId="364A1E13" w14:textId="54A8C23E" w:rsidR="00182825" w:rsidRPr="00280ED6" w:rsidRDefault="009F5EED" w:rsidP="00601B52">
            <w:pPr>
              <w:pStyle w:val="TableParagraph"/>
              <w:spacing w:before="0" w:after="0" w:line="240" w:lineRule="auto"/>
              <w:ind w:left="10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</w:pPr>
            <w:r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>30</w:t>
            </w:r>
          </w:p>
        </w:tc>
      </w:tr>
      <w:tr w:rsidR="00F13DD5" w:rsidRPr="00280ED6" w14:paraId="17B34E63" w14:textId="77777777" w:rsidTr="002943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95" w:type="dxa"/>
          </w:tcPr>
          <w:p w14:paraId="729A0925" w14:textId="655936D0" w:rsidR="00BC0389" w:rsidRPr="00280ED6" w:rsidRDefault="00F77B4A" w:rsidP="00BC0389">
            <w:pPr>
              <w:pStyle w:val="TableParagraph"/>
              <w:spacing w:before="0" w:after="0" w:line="240" w:lineRule="auto"/>
              <w:jc w:val="both"/>
              <w:rPr>
                <w:rFonts w:ascii="Tahoma" w:hAnsi="Tahoma" w:cs="Tahoma"/>
                <w:b w:val="0"/>
                <w:bCs w:val="0"/>
                <w:color w:val="002060"/>
                <w:sz w:val="20"/>
                <w:szCs w:val="20"/>
                <w:lang w:val="ro-RO"/>
              </w:rPr>
            </w:pPr>
            <w:r w:rsidRPr="00294325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>5.</w:t>
            </w:r>
            <w:r w:rsidR="008903F9" w:rsidRPr="00280ED6">
              <w:rPr>
                <w:rFonts w:ascii="Tahoma" w:hAnsi="Tahoma" w:cs="Tahoma"/>
                <w:b w:val="0"/>
                <w:bCs w:val="0"/>
                <w:color w:val="002060"/>
                <w:sz w:val="20"/>
                <w:szCs w:val="20"/>
                <w:lang w:val="ro-RO"/>
              </w:rPr>
              <w:t xml:space="preserve">În proiect sunt descrise modalități concrete de </w:t>
            </w:r>
            <w:r w:rsidR="00BC0389" w:rsidRPr="00280ED6">
              <w:rPr>
                <w:rFonts w:ascii="Tahoma" w:hAnsi="Tahoma" w:cs="Tahoma"/>
                <w:b w:val="0"/>
                <w:bCs w:val="0"/>
                <w:color w:val="002060"/>
                <w:sz w:val="20"/>
                <w:szCs w:val="20"/>
                <w:lang w:val="ro-RO"/>
              </w:rPr>
              <w:t xml:space="preserve">exploatare a dotărilor și echipamentelor finanțate prin </w:t>
            </w:r>
            <w:r w:rsidR="008903F9" w:rsidRPr="00280ED6">
              <w:rPr>
                <w:rFonts w:ascii="Tahoma" w:hAnsi="Tahoma" w:cs="Tahoma"/>
                <w:b w:val="0"/>
                <w:bCs w:val="0"/>
                <w:color w:val="002060"/>
                <w:sz w:val="20"/>
                <w:szCs w:val="20"/>
                <w:lang w:val="ro-RO"/>
              </w:rPr>
              <w:t>proiect, ulterior încheierii grantului, în conformitate cu prevederile legale în vigoare</w:t>
            </w:r>
            <w:r w:rsidR="00280ED6" w:rsidRPr="00280ED6">
              <w:rPr>
                <w:rFonts w:ascii="Tahoma" w:hAnsi="Tahoma" w:cs="Tahoma"/>
                <w:b w:val="0"/>
                <w:bCs w:val="0"/>
                <w:color w:val="002060"/>
                <w:sz w:val="20"/>
                <w:szCs w:val="20"/>
                <w:lang w:val="ro-RO"/>
              </w:rPr>
              <w:t xml:space="preserve"> (asigurarea sustenabilității investițiilor realizate prin proiect)</w:t>
            </w:r>
            <w:r w:rsidR="008903F9" w:rsidRPr="00280ED6">
              <w:rPr>
                <w:rFonts w:ascii="Tahoma" w:hAnsi="Tahoma" w:cs="Tahoma"/>
                <w:b w:val="0"/>
                <w:bCs w:val="0"/>
                <w:color w:val="002060"/>
                <w:sz w:val="20"/>
                <w:szCs w:val="20"/>
                <w:lang w:val="ro-RO"/>
              </w:rPr>
              <w:t>.</w:t>
            </w:r>
          </w:p>
        </w:tc>
        <w:tc>
          <w:tcPr>
            <w:tcW w:w="1980" w:type="dxa"/>
          </w:tcPr>
          <w:p w14:paraId="1A5DB346" w14:textId="77777777" w:rsidR="00182825" w:rsidRPr="00280ED6" w:rsidRDefault="008903F9" w:rsidP="00601B52">
            <w:pPr>
              <w:pStyle w:val="TableParagraph"/>
              <w:spacing w:before="0" w:after="0" w:line="240" w:lineRule="auto"/>
              <w:ind w:left="10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</w:pPr>
            <w:r w:rsidRPr="00280ED6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>10</w:t>
            </w:r>
          </w:p>
        </w:tc>
      </w:tr>
      <w:tr w:rsidR="00F13DD5" w:rsidRPr="00280ED6" w14:paraId="41992C3D" w14:textId="77777777" w:rsidTr="00294325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95" w:type="dxa"/>
          </w:tcPr>
          <w:p w14:paraId="0A9FADCE" w14:textId="77777777" w:rsidR="00182825" w:rsidRPr="00280ED6" w:rsidRDefault="008903F9" w:rsidP="00F13DD5">
            <w:pPr>
              <w:pStyle w:val="TableParagraph"/>
              <w:spacing w:before="0" w:after="0" w:line="240" w:lineRule="auto"/>
              <w:ind w:left="107"/>
              <w:jc w:val="both"/>
              <w:rPr>
                <w:rFonts w:ascii="Tahoma" w:hAnsi="Tahoma" w:cs="Tahoma"/>
                <w:b w:val="0"/>
                <w:bCs w:val="0"/>
                <w:color w:val="002060"/>
                <w:sz w:val="20"/>
                <w:szCs w:val="20"/>
                <w:lang w:val="ro-RO"/>
              </w:rPr>
            </w:pPr>
            <w:r w:rsidRPr="00280ED6">
              <w:rPr>
                <w:rFonts w:ascii="Tahoma" w:hAnsi="Tahoma" w:cs="Tahoma"/>
                <w:b w:val="0"/>
                <w:bCs w:val="0"/>
                <w:color w:val="002060"/>
                <w:sz w:val="20"/>
                <w:szCs w:val="20"/>
                <w:lang w:val="ro-RO"/>
              </w:rPr>
              <w:t>TOTAL PROIECT</w:t>
            </w:r>
          </w:p>
        </w:tc>
        <w:tc>
          <w:tcPr>
            <w:tcW w:w="1980" w:type="dxa"/>
          </w:tcPr>
          <w:p w14:paraId="2ADB7EB8" w14:textId="77777777" w:rsidR="00182825" w:rsidRPr="00280ED6" w:rsidRDefault="008903F9" w:rsidP="00601B52">
            <w:pPr>
              <w:pStyle w:val="TableParagraph"/>
              <w:spacing w:before="0" w:after="0" w:line="240" w:lineRule="auto"/>
              <w:ind w:left="10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</w:pPr>
            <w:r w:rsidRPr="00280ED6">
              <w:rPr>
                <w:rFonts w:ascii="Tahoma" w:hAnsi="Tahoma" w:cs="Tahoma"/>
                <w:color w:val="002060"/>
                <w:sz w:val="20"/>
                <w:szCs w:val="20"/>
                <w:lang w:val="ro-RO"/>
              </w:rPr>
              <w:t>100</w:t>
            </w:r>
          </w:p>
        </w:tc>
      </w:tr>
    </w:tbl>
    <w:p w14:paraId="79B2444A" w14:textId="77777777" w:rsidR="00E5329C" w:rsidRDefault="00E5329C" w:rsidP="00511E99">
      <w:pPr>
        <w:widowControl w:val="0"/>
        <w:spacing w:after="0" w:line="240" w:lineRule="auto"/>
        <w:rPr>
          <w:rFonts w:ascii="Tahoma" w:eastAsia="Arial Narrow" w:hAnsi="Tahoma" w:cs="Tahoma"/>
          <w:color w:val="002060"/>
          <w:sz w:val="20"/>
          <w:szCs w:val="20"/>
          <w:lang w:val="ro-RO"/>
        </w:rPr>
      </w:pPr>
    </w:p>
    <w:p w14:paraId="2C5DFF95" w14:textId="2998F7A8" w:rsidR="00182825" w:rsidRPr="00A92838" w:rsidRDefault="008903F9" w:rsidP="00A92838">
      <w:pPr>
        <w:widowControl w:val="0"/>
        <w:spacing w:after="0" w:line="240" w:lineRule="auto"/>
        <w:jc w:val="center"/>
        <w:rPr>
          <w:rFonts w:ascii="Tahoma" w:eastAsia="Arial Narrow" w:hAnsi="Tahoma" w:cs="Tahoma"/>
          <w:strike/>
          <w:color w:val="002060"/>
          <w:sz w:val="20"/>
          <w:szCs w:val="20"/>
          <w:lang w:val="ro-RO"/>
        </w:rPr>
      </w:pPr>
      <w:r w:rsidRPr="00280ED6">
        <w:rPr>
          <w:rFonts w:ascii="Tahoma" w:eastAsia="Arial Narrow" w:hAnsi="Tahoma" w:cs="Tahoma"/>
          <w:color w:val="002060"/>
          <w:sz w:val="20"/>
          <w:szCs w:val="20"/>
          <w:lang w:val="ro-RO"/>
        </w:rPr>
        <w:t>Evaluarea fiecărui criteriu se face prin acordarea de punctaj intermediar, de la 0 la valoarea maximă aferentă criteriului</w:t>
      </w:r>
      <w:r w:rsidR="0022798D">
        <w:rPr>
          <w:rFonts w:ascii="Tahoma" w:eastAsia="Arial Narrow" w:hAnsi="Tahoma" w:cs="Tahoma"/>
          <w:color w:val="002060"/>
          <w:sz w:val="20"/>
          <w:szCs w:val="20"/>
          <w:lang w:val="ro-RO"/>
        </w:rPr>
        <w:t>/subcriteriului</w:t>
      </w:r>
      <w:r w:rsidR="00280ED6">
        <w:rPr>
          <w:rFonts w:ascii="Tahoma" w:eastAsia="Arial Narrow" w:hAnsi="Tahoma" w:cs="Tahoma"/>
          <w:color w:val="002060"/>
          <w:sz w:val="20"/>
          <w:szCs w:val="20"/>
          <w:lang w:val="ro-RO"/>
        </w:rPr>
        <w:t>.</w:t>
      </w:r>
    </w:p>
    <w:sectPr w:rsidR="00182825" w:rsidRPr="00A92838">
      <w:headerReference w:type="default" r:id="rId8"/>
      <w:footerReference w:type="default" r:id="rId9"/>
      <w:pgSz w:w="15840" w:h="12240" w:orient="landscape"/>
      <w:pgMar w:top="1440" w:right="1440" w:bottom="900" w:left="108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786815" w14:textId="77777777" w:rsidR="00C40F9C" w:rsidRDefault="00C40F9C">
      <w:pPr>
        <w:spacing w:line="240" w:lineRule="auto"/>
      </w:pPr>
      <w:r>
        <w:separator/>
      </w:r>
    </w:p>
  </w:endnote>
  <w:endnote w:type="continuationSeparator" w:id="0">
    <w:p w14:paraId="00826D2A" w14:textId="77777777" w:rsidR="00C40F9C" w:rsidRDefault="00C40F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1622507"/>
      <w:docPartObj>
        <w:docPartGallery w:val="AutoText"/>
      </w:docPartObj>
    </w:sdtPr>
    <w:sdtEndPr/>
    <w:sdtContent>
      <w:p w14:paraId="2F25C561" w14:textId="0A7D890A" w:rsidR="00182825" w:rsidRDefault="008903F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7CC1">
          <w:rPr>
            <w:noProof/>
          </w:rPr>
          <w:t>1</w:t>
        </w:r>
        <w:r>
          <w:fldChar w:fldCharType="end"/>
        </w:r>
      </w:p>
    </w:sdtContent>
  </w:sdt>
  <w:p w14:paraId="5711EA56" w14:textId="77777777" w:rsidR="00182825" w:rsidRDefault="001828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C92877" w14:textId="77777777" w:rsidR="00C40F9C" w:rsidRDefault="00C40F9C">
      <w:pPr>
        <w:spacing w:after="0"/>
      </w:pPr>
      <w:r>
        <w:separator/>
      </w:r>
    </w:p>
  </w:footnote>
  <w:footnote w:type="continuationSeparator" w:id="0">
    <w:p w14:paraId="6CCF3ADE" w14:textId="77777777" w:rsidR="00C40F9C" w:rsidRDefault="00C40F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E9E40E" w14:textId="77777777" w:rsidR="00182825" w:rsidRDefault="008903F9">
    <w:pPr>
      <w:pStyle w:val="Header"/>
    </w:pPr>
    <w:r>
      <w:rPr>
        <w:noProof/>
      </w:rPr>
      <w:drawing>
        <wp:inline distT="0" distB="0" distL="0" distR="0" wp14:anchorId="7FF1E5A1" wp14:editId="7E034134">
          <wp:extent cx="5943600" cy="695325"/>
          <wp:effectExtent l="0" t="0" r="0" b="9525"/>
          <wp:docPr id="7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4360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1640D3"/>
    <w:multiLevelType w:val="hybridMultilevel"/>
    <w:tmpl w:val="41A01D88"/>
    <w:lvl w:ilvl="0" w:tplc="0409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523"/>
    <w:rsid w:val="00003E61"/>
    <w:rsid w:val="000059C4"/>
    <w:rsid w:val="0001212A"/>
    <w:rsid w:val="00045278"/>
    <w:rsid w:val="000C30C1"/>
    <w:rsid w:val="000D44D4"/>
    <w:rsid w:val="000D6BCC"/>
    <w:rsid w:val="000F5C5D"/>
    <w:rsid w:val="0010528D"/>
    <w:rsid w:val="00110B82"/>
    <w:rsid w:val="001149AD"/>
    <w:rsid w:val="00163F06"/>
    <w:rsid w:val="00164443"/>
    <w:rsid w:val="00182825"/>
    <w:rsid w:val="001A38F9"/>
    <w:rsid w:val="001A5F94"/>
    <w:rsid w:val="001B7AB1"/>
    <w:rsid w:val="001D1D17"/>
    <w:rsid w:val="00200095"/>
    <w:rsid w:val="00222F1D"/>
    <w:rsid w:val="002241E1"/>
    <w:rsid w:val="0022798D"/>
    <w:rsid w:val="00263B84"/>
    <w:rsid w:val="00267EF3"/>
    <w:rsid w:val="00280ED6"/>
    <w:rsid w:val="00285C56"/>
    <w:rsid w:val="00294325"/>
    <w:rsid w:val="002B754D"/>
    <w:rsid w:val="002E0F35"/>
    <w:rsid w:val="002F6B79"/>
    <w:rsid w:val="00307D00"/>
    <w:rsid w:val="00330A1A"/>
    <w:rsid w:val="003C715F"/>
    <w:rsid w:val="003D6B12"/>
    <w:rsid w:val="003F2574"/>
    <w:rsid w:val="003F4E39"/>
    <w:rsid w:val="004038A0"/>
    <w:rsid w:val="00415F3D"/>
    <w:rsid w:val="004437E7"/>
    <w:rsid w:val="00471836"/>
    <w:rsid w:val="004A4CBA"/>
    <w:rsid w:val="004D59EC"/>
    <w:rsid w:val="004D5A83"/>
    <w:rsid w:val="004E2E6E"/>
    <w:rsid w:val="00511E99"/>
    <w:rsid w:val="005347A4"/>
    <w:rsid w:val="005430C7"/>
    <w:rsid w:val="00554B29"/>
    <w:rsid w:val="005651C8"/>
    <w:rsid w:val="00576909"/>
    <w:rsid w:val="00593F52"/>
    <w:rsid w:val="005A1BE4"/>
    <w:rsid w:val="005D2941"/>
    <w:rsid w:val="005D56CC"/>
    <w:rsid w:val="005F3E02"/>
    <w:rsid w:val="00601B52"/>
    <w:rsid w:val="00610332"/>
    <w:rsid w:val="006703A6"/>
    <w:rsid w:val="00697E4E"/>
    <w:rsid w:val="006A0F29"/>
    <w:rsid w:val="0070054A"/>
    <w:rsid w:val="0071337D"/>
    <w:rsid w:val="00724E76"/>
    <w:rsid w:val="007460E9"/>
    <w:rsid w:val="007548E3"/>
    <w:rsid w:val="00767CC1"/>
    <w:rsid w:val="00784523"/>
    <w:rsid w:val="007849A1"/>
    <w:rsid w:val="007A23F7"/>
    <w:rsid w:val="007F1F8C"/>
    <w:rsid w:val="00803259"/>
    <w:rsid w:val="00814AC1"/>
    <w:rsid w:val="00816AD9"/>
    <w:rsid w:val="0084784A"/>
    <w:rsid w:val="00874159"/>
    <w:rsid w:val="00882F60"/>
    <w:rsid w:val="008903F9"/>
    <w:rsid w:val="00895D65"/>
    <w:rsid w:val="008A269C"/>
    <w:rsid w:val="008D0A0E"/>
    <w:rsid w:val="008D73FA"/>
    <w:rsid w:val="00931D97"/>
    <w:rsid w:val="009366C9"/>
    <w:rsid w:val="0096181D"/>
    <w:rsid w:val="009B6021"/>
    <w:rsid w:val="009F5EED"/>
    <w:rsid w:val="00A03596"/>
    <w:rsid w:val="00A27A2A"/>
    <w:rsid w:val="00A425B8"/>
    <w:rsid w:val="00A53734"/>
    <w:rsid w:val="00A77917"/>
    <w:rsid w:val="00A92838"/>
    <w:rsid w:val="00AC38E9"/>
    <w:rsid w:val="00AE5C36"/>
    <w:rsid w:val="00B10313"/>
    <w:rsid w:val="00B43A3A"/>
    <w:rsid w:val="00B82EDE"/>
    <w:rsid w:val="00B9724D"/>
    <w:rsid w:val="00BB0728"/>
    <w:rsid w:val="00BB35D1"/>
    <w:rsid w:val="00BC0389"/>
    <w:rsid w:val="00BF0218"/>
    <w:rsid w:val="00C13BAD"/>
    <w:rsid w:val="00C14114"/>
    <w:rsid w:val="00C40F9C"/>
    <w:rsid w:val="00C86C65"/>
    <w:rsid w:val="00C87517"/>
    <w:rsid w:val="00CB0D89"/>
    <w:rsid w:val="00CB6181"/>
    <w:rsid w:val="00CD3DC5"/>
    <w:rsid w:val="00CE7A64"/>
    <w:rsid w:val="00CF0567"/>
    <w:rsid w:val="00D108FA"/>
    <w:rsid w:val="00D15183"/>
    <w:rsid w:val="00D20CEA"/>
    <w:rsid w:val="00D2439B"/>
    <w:rsid w:val="00DB20EE"/>
    <w:rsid w:val="00E001C3"/>
    <w:rsid w:val="00E02931"/>
    <w:rsid w:val="00E31DA6"/>
    <w:rsid w:val="00E5329C"/>
    <w:rsid w:val="00E559FD"/>
    <w:rsid w:val="00E6338A"/>
    <w:rsid w:val="00E82ADD"/>
    <w:rsid w:val="00E9647B"/>
    <w:rsid w:val="00EA1800"/>
    <w:rsid w:val="00EE7383"/>
    <w:rsid w:val="00F02369"/>
    <w:rsid w:val="00F060BF"/>
    <w:rsid w:val="00F11AA3"/>
    <w:rsid w:val="00F12FEC"/>
    <w:rsid w:val="00F13DD5"/>
    <w:rsid w:val="00F24A34"/>
    <w:rsid w:val="00F77B4A"/>
    <w:rsid w:val="00FB4101"/>
    <w:rsid w:val="00FD097B"/>
    <w:rsid w:val="00FF5B8E"/>
    <w:rsid w:val="00FF6426"/>
    <w:rsid w:val="084E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4E3DD8"/>
  <w15:docId w15:val="{C5651561-715C-4390-A5AB-0481D4607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7">
    <w:name w:val="heading 7"/>
    <w:basedOn w:val="Normal"/>
    <w:next w:val="Normal"/>
    <w:link w:val="Heading7Char"/>
    <w:pPr>
      <w:keepNext/>
      <w:keepLines/>
      <w:suppressAutoHyphens/>
      <w:autoSpaceDN w:val="0"/>
      <w:spacing w:before="40" w:after="0" w:line="276" w:lineRule="auto"/>
      <w:textAlignment w:val="baseline"/>
      <w:outlineLvl w:val="6"/>
    </w:pPr>
    <w:rPr>
      <w:rFonts w:ascii="Calibri Light" w:eastAsia="Times New Roman" w:hAnsi="Calibri Light" w:cs="Times New Roman"/>
      <w:i/>
      <w:iCs/>
      <w:color w:val="1F3763"/>
      <w:lang w:val="ro-RO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nhideWhenUsed/>
    <w:pPr>
      <w:spacing w:after="0" w:line="240" w:lineRule="auto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  <w:lang w:val="ro-RO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spacing w:before="100" w:after="200" w:line="276" w:lineRule="auto"/>
      <w:ind w:left="720"/>
      <w:contextualSpacing/>
    </w:pPr>
    <w:rPr>
      <w:rFonts w:eastAsiaTheme="minorEastAsia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Pr>
      <w:rFonts w:eastAsiaTheme="minorEastAsia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before="100" w:after="200" w:line="276" w:lineRule="auto"/>
    </w:pPr>
    <w:rPr>
      <w:rFonts w:ascii="Calibri" w:eastAsia="Calibri" w:hAnsi="Calibri" w:cs="Calibri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character" w:customStyle="1" w:styleId="SubtitleChar">
    <w:name w:val="Subtitle Char"/>
    <w:basedOn w:val="DefaultParagraphFont"/>
    <w:link w:val="Subtitle"/>
    <w:rPr>
      <w:rFonts w:ascii="Georgia" w:eastAsia="Georgia" w:hAnsi="Georgia" w:cs="Georgia"/>
      <w:i/>
      <w:color w:val="666666"/>
      <w:sz w:val="48"/>
      <w:szCs w:val="48"/>
      <w:lang w:val="ro-RO" w:eastAsia="en-GB"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FootnoteTextChar">
    <w:name w:val="Footnote Text Char"/>
    <w:basedOn w:val="DefaultParagraphFont"/>
    <w:link w:val="FootnoteText"/>
    <w:rPr>
      <w:sz w:val="20"/>
      <w:szCs w:val="20"/>
    </w:rPr>
  </w:style>
  <w:style w:type="character" w:customStyle="1" w:styleId="Heading7Char">
    <w:name w:val="Heading 7 Char"/>
    <w:basedOn w:val="DefaultParagraphFont"/>
    <w:link w:val="Heading7"/>
    <w:rPr>
      <w:rFonts w:ascii="Calibri Light" w:eastAsia="Times New Roman" w:hAnsi="Calibri Light" w:cs="Times New Roman"/>
      <w:i/>
      <w:iCs/>
      <w:color w:val="1F3763"/>
      <w:lang w:val="ro-RO" w:eastAsia="en-GB"/>
    </w:rPr>
  </w:style>
  <w:style w:type="character" w:customStyle="1" w:styleId="BookTitle1">
    <w:name w:val="Book Title1"/>
    <w:basedOn w:val="DefaultParagraphFont"/>
    <w:rPr>
      <w:b/>
      <w:bCs/>
      <w:i/>
      <w:iCs/>
      <w:spacing w:val="5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paragraph" w:styleId="Revision">
    <w:name w:val="Revision"/>
    <w:hidden/>
    <w:uiPriority w:val="99"/>
    <w:semiHidden/>
    <w:rsid w:val="00110B82"/>
    <w:rPr>
      <w:sz w:val="22"/>
      <w:szCs w:val="22"/>
    </w:rPr>
  </w:style>
  <w:style w:type="table" w:styleId="PlainTable1">
    <w:name w:val="Plain Table 1"/>
    <w:basedOn w:val="TableNormal"/>
    <w:uiPriority w:val="41"/>
    <w:rsid w:val="00601B5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4CC77-D48C-4157-89BC-B3F1EF624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384</Words>
  <Characters>2192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Corina Dedita</dc:creator>
  <cp:lastModifiedBy>Mona TABACU</cp:lastModifiedBy>
  <cp:revision>2</cp:revision>
  <cp:lastPrinted>2024-08-08T08:17:00Z</cp:lastPrinted>
  <dcterms:created xsi:type="dcterms:W3CDTF">2024-08-08T08:17:00Z</dcterms:created>
  <dcterms:modified xsi:type="dcterms:W3CDTF">2024-08-08T08:17:00Z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1033-11.2.0.11380</vt:lpwstr>
  </property>
  <property fmtid="{D5CDD505-2E9C-101B-9397-08002B2CF9AE}" pid="3" name="ICV">
    <vt:lpwstr>1021DE4ABCAD4330BD9C4B65757D9B7F</vt:lpwstr>
  </property>
  <property fmtid="{D5CDD505-2E9C-101B-9397-08002B2CF9AE}" pid="4" name="GrammarlyDocumentId">
    <vt:lpwstr>f40d61e50082b4b64d570a0942d00f3e5ce0091fcb414c0780ea0fb01c3faec3</vt:lpwstr>
  </property>
</Properties>
</file>